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387F" w14:textId="77777777" w:rsidR="003701EE" w:rsidRPr="00DD776D" w:rsidRDefault="003701EE" w:rsidP="003701EE">
      <w:pPr>
        <w:tabs>
          <w:tab w:val="left" w:pos="-720"/>
        </w:tabs>
        <w:suppressAutoHyphens/>
        <w:jc w:val="center"/>
        <w:rPr>
          <w:rFonts w:ascii="Times New Roman" w:hAnsi="Times New Roman" w:cs="Times New Roman"/>
          <w:b/>
          <w:sz w:val="22"/>
          <w:szCs w:val="22"/>
        </w:rPr>
      </w:pPr>
      <w:r w:rsidRPr="00DD776D">
        <w:rPr>
          <w:rFonts w:ascii="Times New Roman" w:hAnsi="Times New Roman" w:cs="Times New Roman"/>
          <w:b/>
          <w:sz w:val="22"/>
          <w:szCs w:val="22"/>
        </w:rPr>
        <w:t>MASTER SERVICES AGREEMENT</w:t>
      </w:r>
    </w:p>
    <w:p w14:paraId="4ED6237F" w14:textId="77777777" w:rsidR="003701EE" w:rsidRPr="00DD776D" w:rsidRDefault="003701EE" w:rsidP="003701EE">
      <w:pPr>
        <w:tabs>
          <w:tab w:val="left" w:pos="-720"/>
        </w:tabs>
        <w:suppressAutoHyphens/>
        <w:rPr>
          <w:rFonts w:ascii="Times New Roman" w:hAnsi="Times New Roman" w:cs="Times New Roman"/>
          <w:b/>
          <w:sz w:val="22"/>
          <w:szCs w:val="22"/>
        </w:rPr>
      </w:pPr>
    </w:p>
    <w:p w14:paraId="081CA44B" w14:textId="77777777" w:rsidR="003701EE" w:rsidRPr="00DD776D" w:rsidRDefault="003701EE" w:rsidP="003701EE">
      <w:pPr>
        <w:spacing w:after="120"/>
        <w:rPr>
          <w:rFonts w:ascii="Times New Roman" w:hAnsi="Times New Roman" w:cs="Times New Roman"/>
          <w:sz w:val="22"/>
          <w:szCs w:val="22"/>
        </w:rPr>
      </w:pPr>
      <w:r w:rsidRPr="00DD776D">
        <w:rPr>
          <w:rFonts w:ascii="Times New Roman" w:hAnsi="Times New Roman" w:cs="Times New Roman"/>
          <w:sz w:val="22"/>
          <w:szCs w:val="22"/>
        </w:rPr>
        <w:t xml:space="preserve">This </w:t>
      </w:r>
      <w:r w:rsidRPr="00DD776D">
        <w:rPr>
          <w:rFonts w:ascii="Times New Roman" w:hAnsi="Times New Roman" w:cs="Times New Roman"/>
          <w:b/>
          <w:sz w:val="22"/>
          <w:szCs w:val="22"/>
        </w:rPr>
        <w:t xml:space="preserve">MASTER </w:t>
      </w:r>
      <w:r>
        <w:rPr>
          <w:rFonts w:ascii="Times New Roman" w:hAnsi="Times New Roman" w:cs="Times New Roman"/>
          <w:b/>
          <w:sz w:val="22"/>
          <w:szCs w:val="22"/>
        </w:rPr>
        <w:t>SERVICES</w:t>
      </w:r>
      <w:r w:rsidRPr="00DD776D">
        <w:rPr>
          <w:rFonts w:ascii="Times New Roman" w:hAnsi="Times New Roman" w:cs="Times New Roman"/>
          <w:b/>
          <w:sz w:val="22"/>
          <w:szCs w:val="22"/>
        </w:rPr>
        <w:t xml:space="preserve"> AGREEMENT</w:t>
      </w:r>
      <w:r w:rsidRPr="00DD776D">
        <w:rPr>
          <w:rFonts w:ascii="Times New Roman" w:hAnsi="Times New Roman" w:cs="Times New Roman"/>
          <w:sz w:val="22"/>
          <w:szCs w:val="22"/>
        </w:rPr>
        <w:t xml:space="preserve"> (the “</w:t>
      </w:r>
      <w:r w:rsidRPr="00DD776D">
        <w:rPr>
          <w:rFonts w:ascii="Times New Roman" w:hAnsi="Times New Roman" w:cs="Times New Roman"/>
          <w:b/>
          <w:sz w:val="22"/>
          <w:szCs w:val="22"/>
        </w:rPr>
        <w:t>Agreement</w:t>
      </w:r>
      <w:r w:rsidRPr="00DD776D">
        <w:rPr>
          <w:rFonts w:ascii="Times New Roman" w:hAnsi="Times New Roman" w:cs="Times New Roman"/>
          <w:sz w:val="22"/>
          <w:szCs w:val="22"/>
        </w:rPr>
        <w:t>”), by and between the entity (“</w:t>
      </w:r>
      <w:r w:rsidRPr="00DD776D">
        <w:rPr>
          <w:rFonts w:ascii="Times New Roman" w:hAnsi="Times New Roman" w:cs="Times New Roman"/>
          <w:b/>
          <w:sz w:val="22"/>
          <w:szCs w:val="22"/>
        </w:rPr>
        <w:t>Client</w:t>
      </w:r>
      <w:r w:rsidRPr="00DD776D">
        <w:rPr>
          <w:rFonts w:ascii="Times New Roman" w:hAnsi="Times New Roman" w:cs="Times New Roman"/>
          <w:sz w:val="22"/>
          <w:szCs w:val="22"/>
        </w:rPr>
        <w:t xml:space="preserve">”) named in the </w:t>
      </w:r>
      <w:r>
        <w:rPr>
          <w:rFonts w:ascii="Times New Roman" w:hAnsi="Times New Roman" w:cs="Times New Roman"/>
          <w:sz w:val="22"/>
          <w:szCs w:val="22"/>
        </w:rPr>
        <w:t>Electronic Lab Logs</w:t>
      </w:r>
      <w:r w:rsidRPr="00DD776D">
        <w:rPr>
          <w:rFonts w:ascii="Times New Roman" w:hAnsi="Times New Roman" w:cs="Times New Roman"/>
          <w:sz w:val="22"/>
          <w:szCs w:val="22"/>
        </w:rPr>
        <w:t xml:space="preserve"> Order Form (the “Order Form”) and </w:t>
      </w:r>
      <w:r>
        <w:rPr>
          <w:rFonts w:ascii="Times New Roman" w:hAnsi="Times New Roman" w:cs="Times New Roman"/>
          <w:sz w:val="22"/>
          <w:szCs w:val="22"/>
        </w:rPr>
        <w:t>Electronic Lab Logs</w:t>
      </w:r>
      <w:r w:rsidRPr="00DD776D">
        <w:rPr>
          <w:rFonts w:ascii="Times New Roman" w:hAnsi="Times New Roman" w:cs="Times New Roman"/>
          <w:sz w:val="22"/>
          <w:szCs w:val="22"/>
        </w:rPr>
        <w:t xml:space="preserve">, </w:t>
      </w:r>
      <w:r>
        <w:rPr>
          <w:rFonts w:ascii="Times New Roman" w:hAnsi="Times New Roman" w:cs="Times New Roman"/>
          <w:sz w:val="22"/>
          <w:szCs w:val="22"/>
        </w:rPr>
        <w:t xml:space="preserve">Inc. </w:t>
      </w:r>
      <w:r w:rsidRPr="00DD776D">
        <w:rPr>
          <w:rFonts w:ascii="Times New Roman" w:hAnsi="Times New Roman" w:cs="Times New Roman"/>
          <w:sz w:val="22"/>
          <w:szCs w:val="22"/>
        </w:rPr>
        <w:t>(“</w:t>
      </w:r>
      <w:r>
        <w:rPr>
          <w:rFonts w:ascii="Times New Roman" w:hAnsi="Times New Roman" w:cs="Times New Roman"/>
          <w:b/>
          <w:sz w:val="22"/>
          <w:szCs w:val="22"/>
        </w:rPr>
        <w:t>Company</w:t>
      </w:r>
      <w:r w:rsidRPr="00DD776D">
        <w:rPr>
          <w:rFonts w:ascii="Times New Roman" w:hAnsi="Times New Roman" w:cs="Times New Roman"/>
          <w:sz w:val="22"/>
          <w:szCs w:val="22"/>
        </w:rPr>
        <w:t xml:space="preserve">”) a </w:t>
      </w:r>
      <w:r>
        <w:rPr>
          <w:rFonts w:ascii="Times New Roman" w:hAnsi="Times New Roman" w:cs="Times New Roman"/>
          <w:sz w:val="22"/>
          <w:szCs w:val="22"/>
        </w:rPr>
        <w:t>North Carolina corporation</w:t>
      </w:r>
      <w:r w:rsidRPr="00DD776D">
        <w:rPr>
          <w:rFonts w:ascii="Times New Roman" w:hAnsi="Times New Roman" w:cs="Times New Roman"/>
          <w:sz w:val="22"/>
          <w:szCs w:val="22"/>
        </w:rPr>
        <w:t xml:space="preserve">, effective as of the date set forth in the first Order Form between Client and </w:t>
      </w:r>
      <w:r>
        <w:rPr>
          <w:rFonts w:ascii="Times New Roman" w:hAnsi="Times New Roman" w:cs="Times New Roman"/>
          <w:sz w:val="22"/>
          <w:szCs w:val="22"/>
        </w:rPr>
        <w:t>Company</w:t>
      </w:r>
      <w:r w:rsidRPr="00DD776D">
        <w:rPr>
          <w:rFonts w:ascii="Times New Roman" w:hAnsi="Times New Roman" w:cs="Times New Roman"/>
          <w:sz w:val="22"/>
          <w:szCs w:val="22"/>
        </w:rPr>
        <w:t xml:space="preserve"> (the “</w:t>
      </w:r>
      <w:r w:rsidRPr="00DD776D">
        <w:rPr>
          <w:rFonts w:ascii="Times New Roman" w:hAnsi="Times New Roman" w:cs="Times New Roman"/>
          <w:b/>
          <w:sz w:val="22"/>
          <w:szCs w:val="22"/>
        </w:rPr>
        <w:t>Effective Date</w:t>
      </w:r>
      <w:r w:rsidRPr="00DD776D">
        <w:rPr>
          <w:rFonts w:ascii="Times New Roman" w:hAnsi="Times New Roman" w:cs="Times New Roman"/>
          <w:sz w:val="22"/>
          <w:szCs w:val="22"/>
        </w:rPr>
        <w:t xml:space="preserve">”). </w:t>
      </w:r>
      <w:r>
        <w:rPr>
          <w:rFonts w:ascii="Times New Roman" w:hAnsi="Times New Roman" w:cs="Times New Roman"/>
          <w:sz w:val="22"/>
          <w:szCs w:val="22"/>
        </w:rPr>
        <w:t>Company</w:t>
      </w:r>
      <w:r w:rsidRPr="00DD776D">
        <w:rPr>
          <w:rFonts w:ascii="Times New Roman" w:hAnsi="Times New Roman" w:cs="Times New Roman"/>
          <w:sz w:val="22"/>
          <w:szCs w:val="22"/>
        </w:rPr>
        <w:t xml:space="preserve"> and Client agree that this Agreement, including all exhibits hereto and the Order Form, represent the entire agreement between the parties with respect to the subject matter of the Agreement.  </w:t>
      </w:r>
    </w:p>
    <w:p w14:paraId="4DD78CF7" w14:textId="77777777" w:rsidR="003701EE" w:rsidRPr="00DD776D" w:rsidRDefault="003701EE" w:rsidP="003701EE">
      <w:pPr>
        <w:spacing w:after="240"/>
        <w:rPr>
          <w:rFonts w:ascii="Times New Roman" w:hAnsi="Times New Roman" w:cs="Times New Roman"/>
          <w:sz w:val="22"/>
          <w:szCs w:val="22"/>
        </w:rPr>
      </w:pPr>
      <w:r w:rsidRPr="00DD776D">
        <w:rPr>
          <w:rFonts w:ascii="Times New Roman" w:hAnsi="Times New Roman" w:cs="Times New Roman"/>
          <w:sz w:val="22"/>
          <w:szCs w:val="22"/>
        </w:rPr>
        <w:t xml:space="preserve">In consideration of </w:t>
      </w:r>
      <w:r>
        <w:rPr>
          <w:rFonts w:ascii="Times New Roman" w:hAnsi="Times New Roman" w:cs="Times New Roman"/>
          <w:sz w:val="22"/>
          <w:szCs w:val="22"/>
        </w:rPr>
        <w:t>Company</w:t>
      </w:r>
      <w:r w:rsidRPr="00DD776D">
        <w:rPr>
          <w:rFonts w:ascii="Times New Roman" w:hAnsi="Times New Roman" w:cs="Times New Roman"/>
          <w:sz w:val="22"/>
          <w:szCs w:val="22"/>
        </w:rPr>
        <w:t>’s engagement hereunder to perform the services and/or provide the products described herein, and for other good and valuable consideration, the receipt and sufficiency of which are hereby acknowledged, the parties agree to the following terms and conditions:</w:t>
      </w:r>
    </w:p>
    <w:p w14:paraId="6147B0A7" w14:textId="77777777" w:rsidR="003701EE" w:rsidRPr="00DD776D" w:rsidRDefault="003701EE" w:rsidP="003701EE">
      <w:pPr>
        <w:numPr>
          <w:ilvl w:val="0"/>
          <w:numId w:val="1"/>
        </w:numPr>
        <w:spacing w:after="120"/>
        <w:rPr>
          <w:rFonts w:ascii="Times New Roman" w:hAnsi="Times New Roman" w:cs="Times New Roman"/>
          <w:sz w:val="22"/>
          <w:szCs w:val="22"/>
        </w:rPr>
      </w:pPr>
      <w:r w:rsidRPr="00DD776D">
        <w:rPr>
          <w:rFonts w:ascii="Times New Roman" w:hAnsi="Times New Roman" w:cs="Times New Roman"/>
          <w:sz w:val="22"/>
          <w:szCs w:val="22"/>
          <w:u w:val="single"/>
        </w:rPr>
        <w:t>Services</w:t>
      </w:r>
      <w:r w:rsidRPr="00DD776D">
        <w:rPr>
          <w:rFonts w:ascii="Times New Roman" w:hAnsi="Times New Roman" w:cs="Times New Roman"/>
          <w:sz w:val="22"/>
          <w:szCs w:val="22"/>
        </w:rPr>
        <w:t xml:space="preserve">.  </w:t>
      </w:r>
    </w:p>
    <w:p w14:paraId="1650D71B" w14:textId="77777777" w:rsidR="003701EE" w:rsidRPr="00DD776D" w:rsidRDefault="003701EE" w:rsidP="003701EE">
      <w:pPr>
        <w:numPr>
          <w:ilvl w:val="0"/>
          <w:numId w:val="2"/>
        </w:numPr>
        <w:spacing w:after="120"/>
        <w:rPr>
          <w:rFonts w:ascii="Times New Roman" w:hAnsi="Times New Roman" w:cs="Times New Roman"/>
          <w:sz w:val="22"/>
          <w:szCs w:val="22"/>
        </w:rPr>
      </w:pPr>
      <w:r w:rsidRPr="00DD776D">
        <w:rPr>
          <w:rFonts w:ascii="Times New Roman" w:hAnsi="Times New Roman" w:cs="Times New Roman"/>
          <w:sz w:val="22"/>
          <w:szCs w:val="22"/>
        </w:rPr>
        <w:t xml:space="preserve">From time to time during the term of this Agreement, upon request of the Client, </w:t>
      </w:r>
      <w:r>
        <w:rPr>
          <w:rFonts w:ascii="Times New Roman" w:hAnsi="Times New Roman" w:cs="Times New Roman"/>
          <w:sz w:val="22"/>
          <w:szCs w:val="22"/>
        </w:rPr>
        <w:t>Company</w:t>
      </w:r>
      <w:r w:rsidRPr="00DD776D">
        <w:rPr>
          <w:rFonts w:ascii="Times New Roman" w:hAnsi="Times New Roman" w:cs="Times New Roman"/>
          <w:sz w:val="22"/>
          <w:szCs w:val="22"/>
        </w:rPr>
        <w:t xml:space="preserve"> will provide certain services (“</w:t>
      </w:r>
      <w:r w:rsidRPr="00DD776D">
        <w:rPr>
          <w:rFonts w:ascii="Times New Roman" w:hAnsi="Times New Roman" w:cs="Times New Roman"/>
          <w:b/>
          <w:sz w:val="22"/>
          <w:szCs w:val="22"/>
        </w:rPr>
        <w:t>Services</w:t>
      </w:r>
      <w:r w:rsidRPr="00DD776D">
        <w:rPr>
          <w:rFonts w:ascii="Times New Roman" w:hAnsi="Times New Roman" w:cs="Times New Roman"/>
          <w:sz w:val="22"/>
          <w:szCs w:val="22"/>
        </w:rPr>
        <w:t xml:space="preserve">”) to the Client, and the Client shall acquire such Services from </w:t>
      </w:r>
      <w:r>
        <w:rPr>
          <w:rFonts w:ascii="Times New Roman" w:hAnsi="Times New Roman" w:cs="Times New Roman"/>
          <w:sz w:val="22"/>
          <w:szCs w:val="22"/>
        </w:rPr>
        <w:t>Company</w:t>
      </w:r>
      <w:r w:rsidRPr="00DD776D">
        <w:rPr>
          <w:rFonts w:ascii="Times New Roman" w:hAnsi="Times New Roman" w:cs="Times New Roman"/>
          <w:sz w:val="22"/>
          <w:szCs w:val="22"/>
        </w:rPr>
        <w:t>, all on the terms and subject to the conditions set forth in this Agreement.  The specific details of any Services covered by this Agreement will be expressly agreed by the parties in an Order Form (each, an “</w:t>
      </w:r>
      <w:r w:rsidRPr="00DD776D">
        <w:rPr>
          <w:rFonts w:ascii="Times New Roman" w:hAnsi="Times New Roman" w:cs="Times New Roman"/>
          <w:b/>
          <w:sz w:val="22"/>
          <w:szCs w:val="22"/>
        </w:rPr>
        <w:t>Order Form</w:t>
      </w:r>
      <w:r w:rsidRPr="00DD776D">
        <w:rPr>
          <w:rFonts w:ascii="Times New Roman" w:hAnsi="Times New Roman" w:cs="Times New Roman"/>
          <w:sz w:val="22"/>
          <w:szCs w:val="22"/>
        </w:rPr>
        <w:t xml:space="preserve">”).  Over the course of the Term of this Agreement, the parties may agree to multiple Order Forms for different Services provided by </w:t>
      </w:r>
      <w:r>
        <w:rPr>
          <w:rFonts w:ascii="Times New Roman" w:hAnsi="Times New Roman" w:cs="Times New Roman"/>
          <w:sz w:val="22"/>
          <w:szCs w:val="22"/>
        </w:rPr>
        <w:t>Company</w:t>
      </w:r>
      <w:r w:rsidRPr="00DD776D">
        <w:rPr>
          <w:rFonts w:ascii="Times New Roman" w:hAnsi="Times New Roman" w:cs="Times New Roman"/>
          <w:sz w:val="22"/>
          <w:szCs w:val="22"/>
        </w:rPr>
        <w:t xml:space="preserve">.  Each such Order Form will contain a description of the Services to be provided, the price to be paid by the Client to </w:t>
      </w:r>
      <w:r>
        <w:rPr>
          <w:rFonts w:ascii="Times New Roman" w:hAnsi="Times New Roman" w:cs="Times New Roman"/>
          <w:sz w:val="22"/>
          <w:szCs w:val="22"/>
        </w:rPr>
        <w:t>Company</w:t>
      </w:r>
      <w:r w:rsidRPr="00DD776D">
        <w:rPr>
          <w:rFonts w:ascii="Times New Roman" w:hAnsi="Times New Roman" w:cs="Times New Roman"/>
          <w:sz w:val="22"/>
          <w:szCs w:val="22"/>
        </w:rPr>
        <w:t xml:space="preserve"> for such Services, the period of performance and such other terms and conditions consistent with this Agreement to which the parties have agreed.  Each Order Form shall be binding only upon execution by both parties.  Any changes in the scope of an Order Form will be addressed in an amendment to such Order Form signed by both parties.     </w:t>
      </w:r>
    </w:p>
    <w:p w14:paraId="3658D185" w14:textId="77777777" w:rsidR="003701EE" w:rsidRPr="00DD776D" w:rsidRDefault="003701EE" w:rsidP="003701EE">
      <w:pPr>
        <w:numPr>
          <w:ilvl w:val="0"/>
          <w:numId w:val="2"/>
        </w:numPr>
        <w:spacing w:after="120"/>
        <w:rPr>
          <w:rFonts w:ascii="Times New Roman" w:hAnsi="Times New Roman" w:cs="Times New Roman"/>
          <w:sz w:val="22"/>
          <w:szCs w:val="22"/>
        </w:rPr>
      </w:pPr>
      <w:r w:rsidRPr="00DD776D">
        <w:rPr>
          <w:rFonts w:ascii="Times New Roman" w:hAnsi="Times New Roman" w:cs="Times New Roman"/>
          <w:sz w:val="22"/>
          <w:szCs w:val="22"/>
        </w:rPr>
        <w:t xml:space="preserve">Client shall provide </w:t>
      </w:r>
      <w:r>
        <w:rPr>
          <w:rFonts w:ascii="Times New Roman" w:hAnsi="Times New Roman" w:cs="Times New Roman"/>
          <w:sz w:val="22"/>
          <w:szCs w:val="22"/>
        </w:rPr>
        <w:t>Company</w:t>
      </w:r>
      <w:r w:rsidRPr="00DD776D">
        <w:rPr>
          <w:rFonts w:ascii="Times New Roman" w:hAnsi="Times New Roman" w:cs="Times New Roman"/>
          <w:sz w:val="22"/>
          <w:szCs w:val="22"/>
        </w:rPr>
        <w:t xml:space="preserve"> with all information relevant to the Services and any reasonable assistance as may be required for </w:t>
      </w:r>
      <w:r>
        <w:rPr>
          <w:rFonts w:ascii="Times New Roman" w:hAnsi="Times New Roman" w:cs="Times New Roman"/>
          <w:sz w:val="22"/>
          <w:szCs w:val="22"/>
        </w:rPr>
        <w:t>Company</w:t>
      </w:r>
      <w:r w:rsidRPr="00DD776D">
        <w:rPr>
          <w:rFonts w:ascii="Times New Roman" w:hAnsi="Times New Roman" w:cs="Times New Roman"/>
          <w:sz w:val="22"/>
          <w:szCs w:val="22"/>
        </w:rPr>
        <w:t xml:space="preserve"> to properly perform the Services.  Client represents and warrants to </w:t>
      </w:r>
      <w:r>
        <w:rPr>
          <w:rFonts w:ascii="Times New Roman" w:hAnsi="Times New Roman" w:cs="Times New Roman"/>
          <w:sz w:val="22"/>
          <w:szCs w:val="22"/>
        </w:rPr>
        <w:t>Company</w:t>
      </w:r>
      <w:r w:rsidRPr="00DD776D">
        <w:rPr>
          <w:rFonts w:ascii="Times New Roman" w:hAnsi="Times New Roman" w:cs="Times New Roman"/>
          <w:sz w:val="22"/>
          <w:szCs w:val="22"/>
        </w:rPr>
        <w:t xml:space="preserve"> that all such information will be accurate and complete in all material respects.  The adequacy of the scope of work of the Services in addressing Client’s needs is solely Client’s responsibility.  Any timing or fee estimate </w:t>
      </w:r>
      <w:r>
        <w:rPr>
          <w:rFonts w:ascii="Times New Roman" w:hAnsi="Times New Roman" w:cs="Times New Roman"/>
          <w:sz w:val="22"/>
          <w:szCs w:val="22"/>
        </w:rPr>
        <w:t>Company</w:t>
      </w:r>
      <w:r w:rsidRPr="00DD776D">
        <w:rPr>
          <w:rFonts w:ascii="Times New Roman" w:hAnsi="Times New Roman" w:cs="Times New Roman"/>
          <w:sz w:val="22"/>
          <w:szCs w:val="22"/>
        </w:rPr>
        <w:t xml:space="preserve"> has provided in an Order Form </w:t>
      </w:r>
      <w:proofErr w:type="gramStart"/>
      <w:r w:rsidRPr="00DD776D">
        <w:rPr>
          <w:rFonts w:ascii="Times New Roman" w:hAnsi="Times New Roman" w:cs="Times New Roman"/>
          <w:sz w:val="22"/>
          <w:szCs w:val="22"/>
        </w:rPr>
        <w:t>takes into account</w:t>
      </w:r>
      <w:proofErr w:type="gramEnd"/>
      <w:r w:rsidRPr="00DD776D">
        <w:rPr>
          <w:rFonts w:ascii="Times New Roman" w:hAnsi="Times New Roman" w:cs="Times New Roman"/>
          <w:sz w:val="22"/>
          <w:szCs w:val="22"/>
        </w:rPr>
        <w:t xml:space="preserve"> the agreed-upon level of assistance from Client and commitment of Client resources.</w:t>
      </w:r>
    </w:p>
    <w:p w14:paraId="086AA354" w14:textId="77777777" w:rsidR="003701EE" w:rsidRPr="00DD776D" w:rsidRDefault="003701EE" w:rsidP="003701EE">
      <w:pPr>
        <w:numPr>
          <w:ilvl w:val="0"/>
          <w:numId w:val="1"/>
        </w:numPr>
        <w:spacing w:after="120"/>
        <w:rPr>
          <w:rFonts w:ascii="Times New Roman" w:hAnsi="Times New Roman" w:cs="Times New Roman"/>
          <w:sz w:val="22"/>
          <w:szCs w:val="22"/>
          <w:u w:val="single"/>
        </w:rPr>
      </w:pPr>
      <w:r w:rsidRPr="00DD776D">
        <w:rPr>
          <w:rFonts w:ascii="Times New Roman" w:hAnsi="Times New Roman" w:cs="Times New Roman"/>
          <w:sz w:val="22"/>
          <w:szCs w:val="22"/>
          <w:u w:val="single"/>
        </w:rPr>
        <w:t>Software License; Restrictions on Use; Support</w:t>
      </w:r>
      <w:r w:rsidRPr="00DD776D">
        <w:rPr>
          <w:rFonts w:ascii="Times New Roman" w:hAnsi="Times New Roman" w:cs="Times New Roman"/>
          <w:sz w:val="22"/>
          <w:szCs w:val="22"/>
        </w:rPr>
        <w:t xml:space="preserve">. </w:t>
      </w:r>
    </w:p>
    <w:p w14:paraId="7E086FFB" w14:textId="77777777" w:rsidR="003701EE" w:rsidRPr="005A2620" w:rsidRDefault="003701EE" w:rsidP="003701EE">
      <w:pPr>
        <w:numPr>
          <w:ilvl w:val="1"/>
          <w:numId w:val="1"/>
        </w:numPr>
        <w:ind w:left="720"/>
        <w:contextualSpacing/>
        <w:rPr>
          <w:rFonts w:ascii="Times New Roman" w:hAnsi="Times New Roman" w:cs="Times New Roman"/>
          <w:sz w:val="22"/>
          <w:szCs w:val="22"/>
        </w:rPr>
      </w:pPr>
      <w:r w:rsidRPr="005A2620">
        <w:rPr>
          <w:rFonts w:ascii="Times New Roman" w:hAnsi="Times New Roman" w:cs="Times New Roman"/>
          <w:sz w:val="22"/>
          <w:szCs w:val="22"/>
        </w:rPr>
        <w:t xml:space="preserve">To the extent Client enters into an Order Form with </w:t>
      </w:r>
      <w:r>
        <w:rPr>
          <w:rFonts w:ascii="Times New Roman" w:hAnsi="Times New Roman" w:cs="Times New Roman"/>
          <w:sz w:val="22"/>
          <w:szCs w:val="22"/>
        </w:rPr>
        <w:t>Company</w:t>
      </w:r>
      <w:r w:rsidRPr="005A2620">
        <w:rPr>
          <w:rFonts w:ascii="Times New Roman" w:hAnsi="Times New Roman" w:cs="Times New Roman"/>
          <w:sz w:val="22"/>
          <w:szCs w:val="22"/>
        </w:rPr>
        <w:t xml:space="preserve"> for Services that include the use of one or more of </w:t>
      </w:r>
      <w:r>
        <w:rPr>
          <w:rFonts w:ascii="Times New Roman" w:hAnsi="Times New Roman" w:cs="Times New Roman"/>
          <w:sz w:val="22"/>
          <w:szCs w:val="22"/>
        </w:rPr>
        <w:t>Company</w:t>
      </w:r>
      <w:r w:rsidRPr="005A2620">
        <w:rPr>
          <w:rFonts w:ascii="Times New Roman" w:hAnsi="Times New Roman" w:cs="Times New Roman"/>
          <w:sz w:val="22"/>
          <w:szCs w:val="22"/>
        </w:rPr>
        <w:t>’s software offerings (collectively the “</w:t>
      </w:r>
      <w:r w:rsidRPr="005A2620">
        <w:rPr>
          <w:rFonts w:ascii="Times New Roman" w:hAnsi="Times New Roman" w:cs="Times New Roman"/>
          <w:b/>
          <w:sz w:val="22"/>
          <w:szCs w:val="22"/>
        </w:rPr>
        <w:t>Software</w:t>
      </w:r>
      <w:r w:rsidRPr="005A2620">
        <w:rPr>
          <w:rFonts w:ascii="Times New Roman" w:hAnsi="Times New Roman" w:cs="Times New Roman"/>
          <w:sz w:val="22"/>
          <w:szCs w:val="22"/>
        </w:rPr>
        <w:t xml:space="preserve">”), </w:t>
      </w:r>
      <w:r>
        <w:rPr>
          <w:rFonts w:ascii="Times New Roman" w:hAnsi="Times New Roman" w:cs="Times New Roman"/>
          <w:sz w:val="22"/>
          <w:szCs w:val="22"/>
        </w:rPr>
        <w:t>Company</w:t>
      </w:r>
      <w:r w:rsidRPr="005A2620">
        <w:rPr>
          <w:rFonts w:ascii="Times New Roman" w:hAnsi="Times New Roman" w:cs="Times New Roman"/>
          <w:sz w:val="22"/>
          <w:szCs w:val="22"/>
        </w:rPr>
        <w:t xml:space="preserve"> grants to Client a limited, non-exclusive, non-transferable, non-sublicensable right during the applicable Order Form Term to </w:t>
      </w:r>
      <w:r>
        <w:rPr>
          <w:rFonts w:ascii="Times New Roman" w:hAnsi="Times New Roman" w:cs="Times New Roman"/>
          <w:sz w:val="22"/>
          <w:szCs w:val="22"/>
        </w:rPr>
        <w:t>use the Software solely for Client’s own internal business purposes and subject to the Site or User limitations set forth in the applicable Order Form</w:t>
      </w:r>
      <w:r w:rsidRPr="005A2620">
        <w:rPr>
          <w:rFonts w:ascii="Times New Roman" w:hAnsi="Times New Roman" w:cs="Times New Roman"/>
          <w:sz w:val="22"/>
          <w:szCs w:val="22"/>
        </w:rPr>
        <w:t>.</w:t>
      </w:r>
    </w:p>
    <w:p w14:paraId="24BCDF4E" w14:textId="77777777" w:rsidR="003701EE" w:rsidRPr="00DD776D" w:rsidRDefault="003701EE" w:rsidP="003701EE">
      <w:pPr>
        <w:ind w:left="720"/>
        <w:contextualSpacing/>
        <w:rPr>
          <w:rFonts w:ascii="Times New Roman" w:hAnsi="Times New Roman" w:cs="Times New Roman"/>
          <w:sz w:val="22"/>
          <w:szCs w:val="22"/>
        </w:rPr>
      </w:pPr>
    </w:p>
    <w:p w14:paraId="7CCF7532" w14:textId="77777777" w:rsidR="003701EE" w:rsidRPr="00DD776D" w:rsidRDefault="003701EE" w:rsidP="003701EE">
      <w:pPr>
        <w:numPr>
          <w:ilvl w:val="1"/>
          <w:numId w:val="1"/>
        </w:numPr>
        <w:spacing w:after="120"/>
        <w:ind w:left="720"/>
        <w:rPr>
          <w:rFonts w:ascii="Times New Roman" w:hAnsi="Times New Roman" w:cs="Times New Roman"/>
          <w:sz w:val="22"/>
          <w:szCs w:val="22"/>
        </w:rPr>
      </w:pPr>
      <w:r w:rsidRPr="00DD776D">
        <w:rPr>
          <w:rFonts w:ascii="Times New Roman" w:hAnsi="Times New Roman" w:cs="Times New Roman"/>
          <w:sz w:val="22"/>
          <w:szCs w:val="22"/>
        </w:rPr>
        <w:t>Except as expressly provided in this Agreement, Client shall not directly or indirectly: (</w:t>
      </w:r>
      <w:proofErr w:type="spellStart"/>
      <w:r w:rsidRPr="00DD776D">
        <w:rPr>
          <w:rFonts w:ascii="Times New Roman" w:hAnsi="Times New Roman" w:cs="Times New Roman"/>
          <w:sz w:val="22"/>
          <w:szCs w:val="22"/>
        </w:rPr>
        <w:t>i</w:t>
      </w:r>
      <w:proofErr w:type="spellEnd"/>
      <w:r w:rsidRPr="00DD776D">
        <w:rPr>
          <w:rFonts w:ascii="Times New Roman" w:hAnsi="Times New Roman" w:cs="Times New Roman"/>
          <w:sz w:val="22"/>
          <w:szCs w:val="22"/>
        </w:rPr>
        <w:t xml:space="preserve">) license, sublicense, sell, resell, transfer, assign, distribute or otherwise commercially exploit or make available to any third party the Software in any way; (ii) modify or make derivative works based upon the Software; (iii) reverse engineer the Software; or (iv) access the Software in order to build a competitive product or service. </w:t>
      </w:r>
    </w:p>
    <w:p w14:paraId="3DCFF267" w14:textId="77777777" w:rsidR="003701EE" w:rsidRPr="00DD776D" w:rsidRDefault="003701EE" w:rsidP="003701EE">
      <w:pPr>
        <w:numPr>
          <w:ilvl w:val="1"/>
          <w:numId w:val="1"/>
        </w:numPr>
        <w:spacing w:after="120"/>
        <w:ind w:left="720"/>
        <w:rPr>
          <w:rFonts w:ascii="Times New Roman" w:hAnsi="Times New Roman" w:cs="Times New Roman"/>
          <w:sz w:val="22"/>
          <w:szCs w:val="22"/>
        </w:rPr>
      </w:pPr>
      <w:r w:rsidRPr="00DD776D">
        <w:rPr>
          <w:rFonts w:ascii="Times New Roman" w:hAnsi="Times New Roman" w:cs="Times New Roman"/>
          <w:sz w:val="22"/>
          <w:szCs w:val="22"/>
        </w:rPr>
        <w:t>Client</w:t>
      </w:r>
      <w:r>
        <w:rPr>
          <w:rFonts w:ascii="Times New Roman" w:hAnsi="Times New Roman" w:cs="Times New Roman"/>
          <w:sz w:val="22"/>
          <w:szCs w:val="22"/>
        </w:rPr>
        <w:t xml:space="preserve"> will only provide access to the Software to employees or agents (the “</w:t>
      </w:r>
      <w:r>
        <w:rPr>
          <w:rFonts w:ascii="Times New Roman" w:hAnsi="Times New Roman" w:cs="Times New Roman"/>
          <w:b/>
          <w:bCs/>
          <w:sz w:val="22"/>
          <w:szCs w:val="22"/>
        </w:rPr>
        <w:t>Users</w:t>
      </w:r>
      <w:r>
        <w:rPr>
          <w:rFonts w:ascii="Times New Roman" w:hAnsi="Times New Roman" w:cs="Times New Roman"/>
          <w:sz w:val="22"/>
          <w:szCs w:val="22"/>
        </w:rPr>
        <w:t xml:space="preserve">”) that will use the Software for Client’s internal business use and have entered into an agreement with Client that is at least as protective of Company’s rights as this Agreement.  If an Order Form specify a </w:t>
      </w:r>
      <w:r>
        <w:rPr>
          <w:rFonts w:ascii="Times New Roman" w:hAnsi="Times New Roman" w:cs="Times New Roman"/>
          <w:sz w:val="22"/>
          <w:szCs w:val="22"/>
        </w:rPr>
        <w:lastRenderedPageBreak/>
        <w:t>limited number of Users, Client agrees not to allow more Users to access or use the Software without executing an additional Order Form.  Client</w:t>
      </w:r>
      <w:r w:rsidRPr="00DD776D">
        <w:rPr>
          <w:rFonts w:ascii="Times New Roman" w:hAnsi="Times New Roman" w:cs="Times New Roman"/>
          <w:sz w:val="22"/>
          <w:szCs w:val="22"/>
        </w:rPr>
        <w:t xml:space="preserve"> further agrees that it shall not, and shall not permit its </w:t>
      </w:r>
      <w:r>
        <w:rPr>
          <w:rFonts w:ascii="Times New Roman" w:hAnsi="Times New Roman" w:cs="Times New Roman"/>
          <w:sz w:val="22"/>
          <w:szCs w:val="22"/>
        </w:rPr>
        <w:t>authorized users</w:t>
      </w:r>
      <w:r w:rsidRPr="00DD776D">
        <w:rPr>
          <w:rFonts w:ascii="Times New Roman" w:hAnsi="Times New Roman" w:cs="Times New Roman"/>
          <w:sz w:val="22"/>
          <w:szCs w:val="22"/>
        </w:rPr>
        <w:t xml:space="preserve"> to: (</w:t>
      </w:r>
      <w:proofErr w:type="spellStart"/>
      <w:r w:rsidRPr="00DD776D">
        <w:rPr>
          <w:rFonts w:ascii="Times New Roman" w:hAnsi="Times New Roman" w:cs="Times New Roman"/>
          <w:sz w:val="22"/>
          <w:szCs w:val="22"/>
        </w:rPr>
        <w:t>i</w:t>
      </w:r>
      <w:proofErr w:type="spellEnd"/>
      <w:r w:rsidRPr="00DD776D">
        <w:rPr>
          <w:rFonts w:ascii="Times New Roman" w:hAnsi="Times New Roman" w:cs="Times New Roman"/>
          <w:sz w:val="22"/>
          <w:szCs w:val="22"/>
        </w:rPr>
        <w:t>) send spam or otherwise duplicative or unsolicited messages in violation of applicable laws; (ii) send or store infringing, obscene, threatening, libelous, or otherwise unlawful or tortious material, including material harmful to children or violative of third party privacy rights; (iii) send or store material containing software viruses, worms, Trojan horses or other harmful computer code, files, scripts, agents or programs; (iv) interfere with or disrupt the integrity or performance of the Software or the data contained therein; or (v) attempt to gain unauthorized access to the Software or its related systems or networks.</w:t>
      </w:r>
    </w:p>
    <w:p w14:paraId="6D934131" w14:textId="77777777" w:rsidR="003701EE" w:rsidRPr="00F61D0A" w:rsidRDefault="003701EE" w:rsidP="003701EE">
      <w:pPr>
        <w:numPr>
          <w:ilvl w:val="1"/>
          <w:numId w:val="1"/>
        </w:numPr>
        <w:spacing w:after="120"/>
        <w:ind w:left="720"/>
        <w:rPr>
          <w:rFonts w:ascii="Times New Roman" w:hAnsi="Times New Roman" w:cs="Times New Roman"/>
          <w:sz w:val="22"/>
          <w:szCs w:val="22"/>
          <w:u w:val="single"/>
        </w:rPr>
      </w:pPr>
      <w:r w:rsidRPr="00DD776D">
        <w:rPr>
          <w:rFonts w:ascii="Times New Roman" w:hAnsi="Times New Roman" w:cs="Times New Roman"/>
          <w:sz w:val="22"/>
          <w:szCs w:val="22"/>
        </w:rPr>
        <w:t xml:space="preserve">Client is responsible for all activity </w:t>
      </w:r>
      <w:r>
        <w:rPr>
          <w:rFonts w:ascii="Times New Roman" w:hAnsi="Times New Roman" w:cs="Times New Roman"/>
          <w:sz w:val="22"/>
          <w:szCs w:val="22"/>
        </w:rPr>
        <w:t>relating to the Software occurring under Client’s user accounts</w:t>
      </w:r>
      <w:r w:rsidRPr="00DD776D">
        <w:rPr>
          <w:rFonts w:ascii="Times New Roman" w:hAnsi="Times New Roman" w:cs="Times New Roman"/>
          <w:sz w:val="22"/>
          <w:szCs w:val="22"/>
        </w:rPr>
        <w:t xml:space="preserve"> and shall comply with all applicable U.S. laws and regulations in connection with the use of the Software, including but not limited to privacy laws and export control laws and regulations. Client shall: (</w:t>
      </w:r>
      <w:proofErr w:type="spellStart"/>
      <w:r w:rsidRPr="00DD776D">
        <w:rPr>
          <w:rFonts w:ascii="Times New Roman" w:hAnsi="Times New Roman" w:cs="Times New Roman"/>
          <w:sz w:val="22"/>
          <w:szCs w:val="22"/>
        </w:rPr>
        <w:t>i</w:t>
      </w:r>
      <w:proofErr w:type="spellEnd"/>
      <w:r w:rsidRPr="00DD776D">
        <w:rPr>
          <w:rFonts w:ascii="Times New Roman" w:hAnsi="Times New Roman" w:cs="Times New Roman"/>
          <w:sz w:val="22"/>
          <w:szCs w:val="22"/>
        </w:rPr>
        <w:t xml:space="preserve">) notify </w:t>
      </w:r>
      <w:r>
        <w:rPr>
          <w:rFonts w:ascii="Times New Roman" w:hAnsi="Times New Roman" w:cs="Times New Roman"/>
          <w:sz w:val="22"/>
          <w:szCs w:val="22"/>
        </w:rPr>
        <w:t>Company</w:t>
      </w:r>
      <w:r w:rsidRPr="00DD776D">
        <w:rPr>
          <w:rFonts w:ascii="Times New Roman" w:hAnsi="Times New Roman" w:cs="Times New Roman"/>
          <w:sz w:val="22"/>
          <w:szCs w:val="22"/>
        </w:rPr>
        <w:t xml:space="preserve"> promptly upon becoming aware of any unauthorized use of the Software; (ii) report to </w:t>
      </w:r>
      <w:r>
        <w:rPr>
          <w:rFonts w:ascii="Times New Roman" w:hAnsi="Times New Roman" w:cs="Times New Roman"/>
          <w:sz w:val="22"/>
          <w:szCs w:val="22"/>
        </w:rPr>
        <w:t>Company</w:t>
      </w:r>
      <w:r w:rsidRPr="00DD776D">
        <w:rPr>
          <w:rFonts w:ascii="Times New Roman" w:hAnsi="Times New Roman" w:cs="Times New Roman"/>
          <w:sz w:val="22"/>
          <w:szCs w:val="22"/>
        </w:rPr>
        <w:t xml:space="preserve"> immediately and use reasonable efforts to stop immediately any copying or distribution or misuse of the Software that becomes known or suspected by Client or Client’s users; and (iii) not impersonate another provider user or provide false identity information to gain access to or use the Software.</w:t>
      </w:r>
    </w:p>
    <w:p w14:paraId="4538E498" w14:textId="77777777" w:rsidR="003701EE" w:rsidRDefault="003701EE" w:rsidP="003701EE">
      <w:pPr>
        <w:numPr>
          <w:ilvl w:val="1"/>
          <w:numId w:val="1"/>
        </w:numPr>
        <w:spacing w:after="120"/>
        <w:ind w:left="720"/>
        <w:rPr>
          <w:rFonts w:ascii="Times New Roman" w:hAnsi="Times New Roman" w:cs="Times New Roman"/>
          <w:sz w:val="22"/>
          <w:szCs w:val="22"/>
          <w:u w:val="single"/>
        </w:rPr>
      </w:pPr>
      <w:r>
        <w:rPr>
          <w:rFonts w:ascii="Times New Roman" w:hAnsi="Times New Roman" w:cs="Times New Roman"/>
          <w:sz w:val="22"/>
          <w:szCs w:val="22"/>
        </w:rPr>
        <w:t xml:space="preserve">To the extent Client </w:t>
      </w:r>
      <w:proofErr w:type="gramStart"/>
      <w:r>
        <w:rPr>
          <w:rFonts w:ascii="Times New Roman" w:hAnsi="Times New Roman" w:cs="Times New Roman"/>
          <w:sz w:val="22"/>
          <w:szCs w:val="22"/>
        </w:rPr>
        <w:t>enters into</w:t>
      </w:r>
      <w:proofErr w:type="gramEnd"/>
      <w:r>
        <w:rPr>
          <w:rFonts w:ascii="Times New Roman" w:hAnsi="Times New Roman" w:cs="Times New Roman"/>
          <w:sz w:val="22"/>
          <w:szCs w:val="22"/>
        </w:rPr>
        <w:t xml:space="preserve"> an Order Form with Company for use of the Software, Company</w:t>
      </w:r>
      <w:r w:rsidRPr="00CF7127">
        <w:rPr>
          <w:rFonts w:ascii="Times New Roman" w:hAnsi="Times New Roman" w:cs="Times New Roman"/>
          <w:sz w:val="22"/>
          <w:szCs w:val="22"/>
        </w:rPr>
        <w:t xml:space="preserve"> may from time-to-time, and in its exclusive discretion, update the Software in order to, among other things, correct errors or bugs, improve the performance of the Software or increase the functionality of the Software.  </w:t>
      </w:r>
      <w:r>
        <w:rPr>
          <w:rFonts w:ascii="Times New Roman" w:hAnsi="Times New Roman" w:cs="Times New Roman"/>
          <w:sz w:val="22"/>
          <w:szCs w:val="22"/>
        </w:rPr>
        <w:t>Client</w:t>
      </w:r>
      <w:r w:rsidRPr="00CF7127">
        <w:rPr>
          <w:rFonts w:ascii="Times New Roman" w:hAnsi="Times New Roman" w:cs="Times New Roman"/>
          <w:sz w:val="22"/>
          <w:szCs w:val="22"/>
        </w:rPr>
        <w:t xml:space="preserve"> acknowledges that such updates may change or modify certain functions or features of the Software.  </w:t>
      </w:r>
      <w:r>
        <w:rPr>
          <w:rFonts w:ascii="Times New Roman" w:hAnsi="Times New Roman" w:cs="Times New Roman"/>
          <w:sz w:val="22"/>
          <w:szCs w:val="22"/>
        </w:rPr>
        <w:t>Company</w:t>
      </w:r>
      <w:r w:rsidRPr="00CF7127">
        <w:rPr>
          <w:rFonts w:ascii="Times New Roman" w:hAnsi="Times New Roman" w:cs="Times New Roman"/>
          <w:sz w:val="22"/>
          <w:szCs w:val="22"/>
        </w:rPr>
        <w:t xml:space="preserve"> shall not be liable to </w:t>
      </w:r>
      <w:r>
        <w:rPr>
          <w:rFonts w:ascii="Times New Roman" w:hAnsi="Times New Roman" w:cs="Times New Roman"/>
          <w:sz w:val="22"/>
          <w:szCs w:val="22"/>
        </w:rPr>
        <w:t>Client</w:t>
      </w:r>
      <w:r w:rsidRPr="00CF7127">
        <w:rPr>
          <w:rFonts w:ascii="Times New Roman" w:hAnsi="Times New Roman" w:cs="Times New Roman"/>
          <w:sz w:val="22"/>
          <w:szCs w:val="22"/>
        </w:rPr>
        <w:t xml:space="preserve"> for any specific changes to the features or functionality of the Software and </w:t>
      </w:r>
      <w:r>
        <w:rPr>
          <w:rFonts w:ascii="Times New Roman" w:hAnsi="Times New Roman" w:cs="Times New Roman"/>
          <w:sz w:val="22"/>
          <w:szCs w:val="22"/>
        </w:rPr>
        <w:t>Client</w:t>
      </w:r>
      <w:r w:rsidRPr="00CF7127">
        <w:rPr>
          <w:rFonts w:ascii="Times New Roman" w:hAnsi="Times New Roman" w:cs="Times New Roman"/>
          <w:sz w:val="22"/>
          <w:szCs w:val="22"/>
        </w:rPr>
        <w:t xml:space="preserve">’s exclusive recourse if it is not satisfied with any update or improvement is to stop using the Software.  Nothing herein shall obligate </w:t>
      </w:r>
      <w:r>
        <w:rPr>
          <w:rFonts w:ascii="Times New Roman" w:hAnsi="Times New Roman" w:cs="Times New Roman"/>
          <w:sz w:val="22"/>
          <w:szCs w:val="22"/>
        </w:rPr>
        <w:t>Company</w:t>
      </w:r>
      <w:r w:rsidRPr="00CF7127">
        <w:rPr>
          <w:rFonts w:ascii="Times New Roman" w:hAnsi="Times New Roman" w:cs="Times New Roman"/>
          <w:sz w:val="22"/>
          <w:szCs w:val="22"/>
        </w:rPr>
        <w:t xml:space="preserve"> to provide any maintenance or support for the Software and nothing herein shall be interpreted as granting </w:t>
      </w:r>
      <w:r>
        <w:rPr>
          <w:rFonts w:ascii="Times New Roman" w:hAnsi="Times New Roman" w:cs="Times New Roman"/>
          <w:sz w:val="22"/>
          <w:szCs w:val="22"/>
        </w:rPr>
        <w:t xml:space="preserve">Client </w:t>
      </w:r>
      <w:r w:rsidRPr="00CF7127">
        <w:rPr>
          <w:rFonts w:ascii="Times New Roman" w:hAnsi="Times New Roman" w:cs="Times New Roman"/>
          <w:sz w:val="22"/>
          <w:szCs w:val="22"/>
        </w:rPr>
        <w:t xml:space="preserve">a right to receive any upgrades, patches, enhancements, bug fixes, new </w:t>
      </w:r>
      <w:proofErr w:type="gramStart"/>
      <w:r w:rsidRPr="00CF7127">
        <w:rPr>
          <w:rFonts w:ascii="Times New Roman" w:hAnsi="Times New Roman" w:cs="Times New Roman"/>
          <w:sz w:val="22"/>
          <w:szCs w:val="22"/>
        </w:rPr>
        <w:t>versions</w:t>
      </w:r>
      <w:proofErr w:type="gramEnd"/>
      <w:r w:rsidRPr="00CF7127">
        <w:rPr>
          <w:rFonts w:ascii="Times New Roman" w:hAnsi="Times New Roman" w:cs="Times New Roman"/>
          <w:sz w:val="22"/>
          <w:szCs w:val="22"/>
        </w:rPr>
        <w:t xml:space="preserve"> or new releases of the Software.  </w:t>
      </w:r>
      <w:r>
        <w:rPr>
          <w:rFonts w:ascii="Times New Roman" w:hAnsi="Times New Roman" w:cs="Times New Roman"/>
          <w:sz w:val="22"/>
          <w:szCs w:val="22"/>
        </w:rPr>
        <w:t>Company</w:t>
      </w:r>
      <w:r w:rsidRPr="00CF7127">
        <w:rPr>
          <w:rFonts w:ascii="Times New Roman" w:hAnsi="Times New Roman" w:cs="Times New Roman"/>
          <w:sz w:val="22"/>
          <w:szCs w:val="22"/>
        </w:rPr>
        <w:t xml:space="preserve"> reserves the right to provide new versions of the Software and/or additional functionality for additional or increased fee</w:t>
      </w:r>
      <w:r>
        <w:rPr>
          <w:rFonts w:ascii="Times New Roman" w:hAnsi="Times New Roman" w:cs="Times New Roman"/>
          <w:sz w:val="22"/>
          <w:szCs w:val="22"/>
        </w:rPr>
        <w:t xml:space="preserve">.  </w:t>
      </w:r>
    </w:p>
    <w:p w14:paraId="32A6755C" w14:textId="77777777" w:rsidR="003701EE" w:rsidRPr="001733CC" w:rsidRDefault="003701EE" w:rsidP="003701EE">
      <w:pPr>
        <w:numPr>
          <w:ilvl w:val="1"/>
          <w:numId w:val="1"/>
        </w:numPr>
        <w:spacing w:after="120"/>
        <w:ind w:left="720"/>
        <w:rPr>
          <w:rFonts w:ascii="Times New Roman" w:hAnsi="Times New Roman" w:cs="Times New Roman"/>
          <w:sz w:val="22"/>
          <w:szCs w:val="22"/>
          <w:u w:val="single"/>
        </w:rPr>
      </w:pPr>
      <w:r w:rsidRPr="001733CC">
        <w:rPr>
          <w:rFonts w:ascii="Times New Roman" w:eastAsia="Times New Roman" w:hAnsi="Times New Roman" w:cs="Times New Roman"/>
          <w:color w:val="000000"/>
          <w:sz w:val="22"/>
          <w:szCs w:val="22"/>
          <w:shd w:val="clear" w:color="auto" w:fill="FFFFFF"/>
        </w:rPr>
        <w:t>Client acknowledges that the Software is intended solely for the purpose of tracking instrument, QC, and maintenance task information, and not for the purpose of linking or storing any patient lab results, patient medical records or other patient information. Under no circumstances, shall Client use the Software to create, receive, maintain, transmit, store or otherwise process “protected health information” or PHI, as defined by the Health Insurance Portability and Accountability Act of 1996 (HIPAA) and the HIPAA Privacy Rule, or otherwise provide PHI to Company.  Client will indemnify and hold Company harmless from any responsibility or liability arising from Client’s breach of this Section. If Company becomes aware that it has received PHI from Client in breach of this Section, Company reserves the right to immediately delete such information from its systems and will preserve the confidentiality of such information as required by applicable law until it is deleted.</w:t>
      </w:r>
      <w:r w:rsidRPr="001733CC">
        <w:rPr>
          <w:rFonts w:ascii="Times New Roman" w:hAnsi="Times New Roman" w:cs="Times New Roman"/>
          <w:sz w:val="22"/>
          <w:szCs w:val="22"/>
        </w:rPr>
        <w:t xml:space="preserve">  </w:t>
      </w:r>
    </w:p>
    <w:p w14:paraId="36F1119B" w14:textId="77777777" w:rsidR="003701EE" w:rsidRPr="00DD776D" w:rsidRDefault="003701EE" w:rsidP="003701EE">
      <w:pPr>
        <w:numPr>
          <w:ilvl w:val="0"/>
          <w:numId w:val="1"/>
        </w:numPr>
        <w:spacing w:after="120"/>
        <w:rPr>
          <w:rFonts w:ascii="Times New Roman" w:hAnsi="Times New Roman" w:cs="Times New Roman"/>
          <w:sz w:val="22"/>
          <w:szCs w:val="22"/>
          <w:u w:val="single"/>
        </w:rPr>
      </w:pPr>
      <w:r w:rsidRPr="00DD776D">
        <w:rPr>
          <w:rFonts w:ascii="Times New Roman" w:hAnsi="Times New Roman" w:cs="Times New Roman"/>
          <w:sz w:val="22"/>
          <w:szCs w:val="22"/>
          <w:u w:val="single"/>
        </w:rPr>
        <w:t>Compensation and Payment.</w:t>
      </w:r>
    </w:p>
    <w:p w14:paraId="593D3036" w14:textId="77777777" w:rsidR="003701EE" w:rsidRPr="00DD776D" w:rsidRDefault="003701EE" w:rsidP="003701EE">
      <w:pPr>
        <w:numPr>
          <w:ilvl w:val="1"/>
          <w:numId w:val="1"/>
        </w:numPr>
        <w:spacing w:after="120"/>
        <w:ind w:left="720"/>
        <w:rPr>
          <w:rFonts w:ascii="Times New Roman" w:hAnsi="Times New Roman" w:cs="Times New Roman"/>
          <w:sz w:val="22"/>
          <w:szCs w:val="22"/>
          <w:u w:val="single"/>
        </w:rPr>
      </w:pPr>
      <w:r w:rsidRPr="00DD776D">
        <w:rPr>
          <w:rFonts w:ascii="Times New Roman" w:hAnsi="Times New Roman" w:cs="Times New Roman"/>
          <w:sz w:val="22"/>
          <w:szCs w:val="22"/>
        </w:rPr>
        <w:t xml:space="preserve">In consideration for the Services, Client agrees to compensate </w:t>
      </w:r>
      <w:r>
        <w:rPr>
          <w:rFonts w:ascii="Times New Roman" w:hAnsi="Times New Roman" w:cs="Times New Roman"/>
          <w:sz w:val="22"/>
          <w:szCs w:val="22"/>
        </w:rPr>
        <w:t>Company</w:t>
      </w:r>
      <w:r w:rsidRPr="00DD776D">
        <w:rPr>
          <w:rFonts w:ascii="Times New Roman" w:hAnsi="Times New Roman" w:cs="Times New Roman"/>
          <w:sz w:val="22"/>
          <w:szCs w:val="22"/>
        </w:rPr>
        <w:t xml:space="preserve"> in accordance with prices (the “</w:t>
      </w:r>
      <w:r w:rsidRPr="00DD776D">
        <w:rPr>
          <w:rFonts w:ascii="Times New Roman" w:hAnsi="Times New Roman" w:cs="Times New Roman"/>
          <w:b/>
          <w:sz w:val="22"/>
          <w:szCs w:val="22"/>
        </w:rPr>
        <w:t>Fees</w:t>
      </w:r>
      <w:r w:rsidRPr="00DD776D">
        <w:rPr>
          <w:rFonts w:ascii="Times New Roman" w:hAnsi="Times New Roman" w:cs="Times New Roman"/>
          <w:sz w:val="22"/>
          <w:szCs w:val="22"/>
        </w:rPr>
        <w:t>”) to be negotiated and agreed to in the Order Form.  Unless otherwise stated in an Order Form, all Fees will be</w:t>
      </w:r>
      <w:r>
        <w:rPr>
          <w:rFonts w:ascii="Times New Roman" w:hAnsi="Times New Roman" w:cs="Times New Roman"/>
          <w:sz w:val="22"/>
          <w:szCs w:val="22"/>
        </w:rPr>
        <w:t xml:space="preserve"> paid in U.S. currency and will be</w:t>
      </w:r>
      <w:r w:rsidRPr="00DD776D">
        <w:rPr>
          <w:rFonts w:ascii="Times New Roman" w:hAnsi="Times New Roman" w:cs="Times New Roman"/>
          <w:sz w:val="22"/>
          <w:szCs w:val="22"/>
        </w:rPr>
        <w:t xml:space="preserve"> due and payable </w:t>
      </w:r>
      <w:r>
        <w:rPr>
          <w:rFonts w:ascii="Times New Roman" w:hAnsi="Times New Roman" w:cs="Times New Roman"/>
          <w:sz w:val="22"/>
          <w:szCs w:val="22"/>
        </w:rPr>
        <w:t>on an annual basis beginning with the Order Form Effective Date</w:t>
      </w:r>
      <w:r w:rsidRPr="00DD776D">
        <w:rPr>
          <w:rFonts w:ascii="Times New Roman" w:hAnsi="Times New Roman" w:cs="Times New Roman"/>
          <w:sz w:val="22"/>
          <w:szCs w:val="22"/>
        </w:rPr>
        <w:t xml:space="preserve">.  </w:t>
      </w:r>
      <w:r>
        <w:rPr>
          <w:rFonts w:ascii="Times New Roman" w:hAnsi="Times New Roman" w:cs="Times New Roman"/>
          <w:sz w:val="22"/>
          <w:szCs w:val="22"/>
        </w:rPr>
        <w:t>Company</w:t>
      </w:r>
      <w:r w:rsidRPr="00DD776D">
        <w:rPr>
          <w:rFonts w:ascii="Times New Roman" w:hAnsi="Times New Roman" w:cs="Times New Roman"/>
          <w:sz w:val="22"/>
          <w:szCs w:val="22"/>
        </w:rPr>
        <w:t xml:space="preserve"> will invoice Client upon execution of the Order Form and on </w:t>
      </w:r>
      <w:r>
        <w:rPr>
          <w:rFonts w:ascii="Times New Roman" w:hAnsi="Times New Roman" w:cs="Times New Roman"/>
          <w:sz w:val="22"/>
          <w:szCs w:val="22"/>
        </w:rPr>
        <w:t>the periodic increments identified in the</w:t>
      </w:r>
      <w:r w:rsidRPr="00DD776D">
        <w:rPr>
          <w:rFonts w:ascii="Times New Roman" w:hAnsi="Times New Roman" w:cs="Times New Roman"/>
          <w:sz w:val="22"/>
          <w:szCs w:val="22"/>
        </w:rPr>
        <w:t xml:space="preserve"> Order Form </w:t>
      </w:r>
      <w:r>
        <w:rPr>
          <w:rFonts w:ascii="Times New Roman" w:hAnsi="Times New Roman" w:cs="Times New Roman"/>
          <w:sz w:val="22"/>
          <w:szCs w:val="22"/>
        </w:rPr>
        <w:t xml:space="preserve">during </w:t>
      </w:r>
      <w:r>
        <w:rPr>
          <w:rFonts w:ascii="Times New Roman" w:hAnsi="Times New Roman" w:cs="Times New Roman"/>
          <w:sz w:val="22"/>
          <w:szCs w:val="22"/>
        </w:rPr>
        <w:lastRenderedPageBreak/>
        <w:t xml:space="preserve">the Order Form </w:t>
      </w:r>
      <w:r w:rsidRPr="00DD776D">
        <w:rPr>
          <w:rFonts w:ascii="Times New Roman" w:hAnsi="Times New Roman" w:cs="Times New Roman"/>
          <w:sz w:val="22"/>
          <w:szCs w:val="22"/>
        </w:rPr>
        <w:t>Term (defined below).</w:t>
      </w:r>
      <w:r>
        <w:rPr>
          <w:rFonts w:ascii="Times New Roman" w:hAnsi="Times New Roman" w:cs="Times New Roman"/>
          <w:sz w:val="22"/>
          <w:szCs w:val="22"/>
        </w:rPr>
        <w:t xml:space="preserve">  Payment of the invoice will be due according to the payment terms set forth on the Order Form, or if no such period is stated, within thirty (30) days of receipt of the invoice.</w:t>
      </w:r>
      <w:r w:rsidRPr="00DD776D">
        <w:rPr>
          <w:rFonts w:ascii="Times New Roman" w:hAnsi="Times New Roman" w:cs="Times New Roman"/>
          <w:sz w:val="22"/>
          <w:szCs w:val="22"/>
        </w:rPr>
        <w:t xml:space="preserve">  All prepaid fees shall be non-refundable unless the applicable Order Form is terminated due to the uncured material breach by </w:t>
      </w:r>
      <w:r>
        <w:rPr>
          <w:rFonts w:ascii="Times New Roman" w:hAnsi="Times New Roman" w:cs="Times New Roman"/>
          <w:sz w:val="22"/>
          <w:szCs w:val="22"/>
        </w:rPr>
        <w:t>Company</w:t>
      </w:r>
      <w:r w:rsidRPr="00DD776D">
        <w:rPr>
          <w:rFonts w:ascii="Times New Roman" w:hAnsi="Times New Roman" w:cs="Times New Roman"/>
          <w:sz w:val="22"/>
          <w:szCs w:val="22"/>
        </w:rPr>
        <w:t xml:space="preserve"> (as set forth in Section 4).  Travel expenses incurred by </w:t>
      </w:r>
      <w:r>
        <w:rPr>
          <w:rFonts w:ascii="Times New Roman" w:hAnsi="Times New Roman" w:cs="Times New Roman"/>
          <w:sz w:val="22"/>
          <w:szCs w:val="22"/>
        </w:rPr>
        <w:t>Company</w:t>
      </w:r>
      <w:r w:rsidRPr="00DD776D">
        <w:rPr>
          <w:rFonts w:ascii="Times New Roman" w:hAnsi="Times New Roman" w:cs="Times New Roman"/>
          <w:sz w:val="22"/>
          <w:szCs w:val="22"/>
        </w:rPr>
        <w:t xml:space="preserve"> in the performance of any Services will be billed separately at </w:t>
      </w:r>
      <w:r>
        <w:rPr>
          <w:rFonts w:ascii="Times New Roman" w:hAnsi="Times New Roman" w:cs="Times New Roman"/>
          <w:sz w:val="22"/>
          <w:szCs w:val="22"/>
        </w:rPr>
        <w:t>Company</w:t>
      </w:r>
      <w:r w:rsidRPr="00DD776D">
        <w:rPr>
          <w:rFonts w:ascii="Times New Roman" w:hAnsi="Times New Roman" w:cs="Times New Roman"/>
          <w:sz w:val="22"/>
          <w:szCs w:val="22"/>
        </w:rPr>
        <w:t xml:space="preserve">’s reasonable, actual out of pocket costs.  If Client believes Client’s invoice is incorrect, Client must contact </w:t>
      </w:r>
      <w:r>
        <w:rPr>
          <w:rFonts w:ascii="Times New Roman" w:hAnsi="Times New Roman" w:cs="Times New Roman"/>
          <w:sz w:val="22"/>
          <w:szCs w:val="22"/>
        </w:rPr>
        <w:t>Company</w:t>
      </w:r>
      <w:r w:rsidRPr="00DD776D">
        <w:rPr>
          <w:rFonts w:ascii="Times New Roman" w:hAnsi="Times New Roman" w:cs="Times New Roman"/>
          <w:sz w:val="22"/>
          <w:szCs w:val="22"/>
        </w:rPr>
        <w:t xml:space="preserve"> in writing within thirty (30) days of the date of the invoice containing the amount in question to be eligible to receive an adjustment or credit.</w:t>
      </w:r>
    </w:p>
    <w:p w14:paraId="1B6F7DB5" w14:textId="77777777" w:rsidR="003701EE" w:rsidRPr="00DD776D" w:rsidRDefault="003701EE" w:rsidP="003701EE">
      <w:pPr>
        <w:numPr>
          <w:ilvl w:val="1"/>
          <w:numId w:val="1"/>
        </w:numPr>
        <w:spacing w:after="120"/>
        <w:ind w:left="720"/>
        <w:rPr>
          <w:rFonts w:ascii="Times New Roman" w:hAnsi="Times New Roman" w:cs="Times New Roman"/>
          <w:sz w:val="22"/>
          <w:szCs w:val="22"/>
        </w:rPr>
      </w:pPr>
      <w:r>
        <w:rPr>
          <w:rFonts w:ascii="Times New Roman" w:hAnsi="Times New Roman" w:cs="Times New Roman"/>
          <w:sz w:val="22"/>
          <w:szCs w:val="22"/>
        </w:rPr>
        <w:t>Company</w:t>
      </w:r>
      <w:r w:rsidRPr="00DD776D">
        <w:rPr>
          <w:rFonts w:ascii="Times New Roman" w:hAnsi="Times New Roman" w:cs="Times New Roman"/>
          <w:sz w:val="22"/>
          <w:szCs w:val="22"/>
        </w:rPr>
        <w:t xml:space="preserve"> reserves the right to modify the Fees applicable to its Services and to introduce new charges.  Any modifications or changes to the applicable Fees will not become effective until the next Renewal Order Form Term (defined below).  </w:t>
      </w:r>
      <w:r>
        <w:rPr>
          <w:rFonts w:ascii="Times New Roman" w:hAnsi="Times New Roman" w:cs="Times New Roman"/>
          <w:sz w:val="22"/>
          <w:szCs w:val="22"/>
        </w:rPr>
        <w:t>Company</w:t>
      </w:r>
      <w:r w:rsidRPr="00DD776D">
        <w:rPr>
          <w:rFonts w:ascii="Times New Roman" w:hAnsi="Times New Roman" w:cs="Times New Roman"/>
          <w:sz w:val="22"/>
          <w:szCs w:val="22"/>
        </w:rPr>
        <w:t xml:space="preserve"> shall provide Client written notice of any increase in Fees or new charges at least </w:t>
      </w:r>
      <w:r>
        <w:rPr>
          <w:rFonts w:ascii="Times New Roman" w:hAnsi="Times New Roman" w:cs="Times New Roman"/>
          <w:sz w:val="22"/>
          <w:szCs w:val="22"/>
        </w:rPr>
        <w:t>sixty</w:t>
      </w:r>
      <w:r w:rsidRPr="00DD776D">
        <w:rPr>
          <w:rFonts w:ascii="Times New Roman" w:hAnsi="Times New Roman" w:cs="Times New Roman"/>
          <w:sz w:val="22"/>
          <w:szCs w:val="22"/>
        </w:rPr>
        <w:t xml:space="preserve"> (</w:t>
      </w:r>
      <w:r>
        <w:rPr>
          <w:rFonts w:ascii="Times New Roman" w:hAnsi="Times New Roman" w:cs="Times New Roman"/>
          <w:sz w:val="22"/>
          <w:szCs w:val="22"/>
        </w:rPr>
        <w:t>6</w:t>
      </w:r>
      <w:r w:rsidRPr="00DD776D">
        <w:rPr>
          <w:rFonts w:ascii="Times New Roman" w:hAnsi="Times New Roman" w:cs="Times New Roman"/>
          <w:sz w:val="22"/>
          <w:szCs w:val="22"/>
        </w:rPr>
        <w:t xml:space="preserve">0) days prior to the end of the then current Order Form Term. </w:t>
      </w:r>
      <w:proofErr w:type="gramStart"/>
      <w:r w:rsidRPr="00DD776D">
        <w:rPr>
          <w:rFonts w:ascii="Times New Roman" w:hAnsi="Times New Roman" w:cs="Times New Roman"/>
          <w:sz w:val="22"/>
          <w:szCs w:val="22"/>
        </w:rPr>
        <w:t>In the event that</w:t>
      </w:r>
      <w:proofErr w:type="gramEnd"/>
      <w:r w:rsidRPr="00DD776D">
        <w:rPr>
          <w:rFonts w:ascii="Times New Roman" w:hAnsi="Times New Roman" w:cs="Times New Roman"/>
          <w:sz w:val="22"/>
          <w:szCs w:val="22"/>
        </w:rPr>
        <w:t xml:space="preserve"> Client does not provide notice of termination to </w:t>
      </w:r>
      <w:r>
        <w:rPr>
          <w:rFonts w:ascii="Times New Roman" w:hAnsi="Times New Roman" w:cs="Times New Roman"/>
          <w:sz w:val="22"/>
          <w:szCs w:val="22"/>
        </w:rPr>
        <w:t>Company</w:t>
      </w:r>
      <w:r w:rsidRPr="00DD776D">
        <w:rPr>
          <w:rFonts w:ascii="Times New Roman" w:hAnsi="Times New Roman" w:cs="Times New Roman"/>
          <w:sz w:val="22"/>
          <w:szCs w:val="22"/>
        </w:rPr>
        <w:t xml:space="preserve"> as described in Section 4 below, such Fee changes shall become effective at the commencement of the next Renewal Order Form Term.</w:t>
      </w:r>
    </w:p>
    <w:p w14:paraId="1F36466C" w14:textId="77777777" w:rsidR="003701EE" w:rsidRPr="00DD776D" w:rsidRDefault="003701EE" w:rsidP="003701EE">
      <w:pPr>
        <w:numPr>
          <w:ilvl w:val="1"/>
          <w:numId w:val="1"/>
        </w:numPr>
        <w:spacing w:after="120"/>
        <w:ind w:left="720"/>
        <w:rPr>
          <w:rFonts w:ascii="Times New Roman" w:hAnsi="Times New Roman" w:cs="Times New Roman"/>
          <w:sz w:val="22"/>
          <w:szCs w:val="22"/>
          <w:u w:val="single"/>
        </w:rPr>
      </w:pPr>
      <w:r w:rsidRPr="00DD776D">
        <w:rPr>
          <w:rFonts w:ascii="Times New Roman" w:hAnsi="Times New Roman" w:cs="Times New Roman"/>
          <w:sz w:val="22"/>
          <w:szCs w:val="22"/>
        </w:rPr>
        <w:t xml:space="preserve">If any payments are not paid within thirty (30) days of the associated invoice, </w:t>
      </w:r>
      <w:r>
        <w:rPr>
          <w:rFonts w:ascii="Times New Roman" w:hAnsi="Times New Roman" w:cs="Times New Roman"/>
          <w:sz w:val="22"/>
          <w:szCs w:val="22"/>
        </w:rPr>
        <w:t>Company</w:t>
      </w:r>
      <w:r w:rsidRPr="00DD776D">
        <w:rPr>
          <w:rFonts w:ascii="Times New Roman" w:hAnsi="Times New Roman" w:cs="Times New Roman"/>
          <w:sz w:val="22"/>
          <w:szCs w:val="22"/>
        </w:rPr>
        <w:t xml:space="preserve"> reserves the right to assess interest against any outstanding amount at a rate of one percent (1%) per month or portion thereof, or the highest amount permitted by law, whichever is higher.  If Client has not paid any sums when due hereunder, </w:t>
      </w:r>
      <w:r>
        <w:rPr>
          <w:rFonts w:ascii="Times New Roman" w:hAnsi="Times New Roman" w:cs="Times New Roman"/>
          <w:sz w:val="22"/>
          <w:szCs w:val="22"/>
        </w:rPr>
        <w:t>Company</w:t>
      </w:r>
      <w:r w:rsidRPr="00DD776D">
        <w:rPr>
          <w:rFonts w:ascii="Times New Roman" w:hAnsi="Times New Roman" w:cs="Times New Roman"/>
          <w:sz w:val="22"/>
          <w:szCs w:val="22"/>
        </w:rPr>
        <w:t xml:space="preserve"> may, at its option, suspend the Services until such past due sums are paid, regardless of </w:t>
      </w:r>
      <w:proofErr w:type="gramStart"/>
      <w:r w:rsidRPr="00DD776D">
        <w:rPr>
          <w:rFonts w:ascii="Times New Roman" w:hAnsi="Times New Roman" w:cs="Times New Roman"/>
          <w:sz w:val="22"/>
          <w:szCs w:val="22"/>
        </w:rPr>
        <w:t>whether or not</w:t>
      </w:r>
      <w:proofErr w:type="gramEnd"/>
      <w:r w:rsidRPr="00DD776D">
        <w:rPr>
          <w:rFonts w:ascii="Times New Roman" w:hAnsi="Times New Roman" w:cs="Times New Roman"/>
          <w:sz w:val="22"/>
          <w:szCs w:val="22"/>
        </w:rPr>
        <w:t xml:space="preserve"> this Agreement has been terminated.  </w:t>
      </w:r>
    </w:p>
    <w:p w14:paraId="00386385" w14:textId="77777777" w:rsidR="003701EE" w:rsidRPr="00DD776D" w:rsidRDefault="003701EE" w:rsidP="003701EE">
      <w:pPr>
        <w:numPr>
          <w:ilvl w:val="1"/>
          <w:numId w:val="1"/>
        </w:numPr>
        <w:spacing w:after="120"/>
        <w:ind w:left="720"/>
        <w:rPr>
          <w:rStyle w:val="apple-style-span"/>
          <w:rFonts w:ascii="Times New Roman" w:hAnsi="Times New Roman" w:cs="Times New Roman"/>
          <w:sz w:val="22"/>
          <w:szCs w:val="22"/>
          <w:u w:val="single"/>
        </w:rPr>
      </w:pPr>
      <w:r w:rsidRPr="00DD776D">
        <w:rPr>
          <w:rStyle w:val="apple-style-span"/>
          <w:rFonts w:ascii="Times New Roman" w:hAnsi="Times New Roman" w:cs="Times New Roman"/>
          <w:sz w:val="22"/>
          <w:szCs w:val="22"/>
          <w:shd w:val="clear" w:color="auto" w:fill="FFFFFF"/>
        </w:rPr>
        <w:t xml:space="preserve">The Fees are exclusive of all taxes, levies, or duties imposed by taxing authorities, and Client shall be responsible for payment of all such taxes, levies, or duties, excluding only taxes based solely on </w:t>
      </w:r>
      <w:r>
        <w:rPr>
          <w:rStyle w:val="apple-style-span"/>
          <w:rFonts w:ascii="Times New Roman" w:hAnsi="Times New Roman" w:cs="Times New Roman"/>
          <w:sz w:val="22"/>
          <w:szCs w:val="22"/>
          <w:shd w:val="clear" w:color="auto" w:fill="FFFFFF"/>
        </w:rPr>
        <w:t>Company</w:t>
      </w:r>
      <w:r w:rsidRPr="00DD776D">
        <w:rPr>
          <w:rStyle w:val="apple-style-span"/>
          <w:rFonts w:ascii="Times New Roman" w:hAnsi="Times New Roman" w:cs="Times New Roman"/>
          <w:sz w:val="22"/>
          <w:szCs w:val="22"/>
          <w:shd w:val="clear" w:color="auto" w:fill="FFFFFF"/>
        </w:rPr>
        <w:t xml:space="preserve">'s income. If </w:t>
      </w:r>
      <w:r>
        <w:rPr>
          <w:rStyle w:val="apple-style-span"/>
          <w:rFonts w:ascii="Times New Roman" w:hAnsi="Times New Roman" w:cs="Times New Roman"/>
          <w:sz w:val="22"/>
          <w:szCs w:val="22"/>
          <w:shd w:val="clear" w:color="auto" w:fill="FFFFFF"/>
        </w:rPr>
        <w:t>Company</w:t>
      </w:r>
      <w:r w:rsidRPr="00DD776D">
        <w:rPr>
          <w:rStyle w:val="apple-style-span"/>
          <w:rFonts w:ascii="Times New Roman" w:hAnsi="Times New Roman" w:cs="Times New Roman"/>
          <w:sz w:val="22"/>
          <w:szCs w:val="22"/>
          <w:shd w:val="clear" w:color="auto" w:fill="FFFFFF"/>
        </w:rPr>
        <w:t xml:space="preserve"> has the legal obligation to pay or collect taxes for which Client is responsible, the appropriate amount shall be invoiced to and paid by Client unless Client provides </w:t>
      </w:r>
      <w:r>
        <w:rPr>
          <w:rStyle w:val="apple-style-span"/>
          <w:rFonts w:ascii="Times New Roman" w:hAnsi="Times New Roman" w:cs="Times New Roman"/>
          <w:sz w:val="22"/>
          <w:szCs w:val="22"/>
          <w:shd w:val="clear" w:color="auto" w:fill="FFFFFF"/>
        </w:rPr>
        <w:t>Company</w:t>
      </w:r>
      <w:r w:rsidRPr="00DD776D">
        <w:rPr>
          <w:rStyle w:val="apple-style-span"/>
          <w:rFonts w:ascii="Times New Roman" w:hAnsi="Times New Roman" w:cs="Times New Roman"/>
          <w:sz w:val="22"/>
          <w:szCs w:val="22"/>
          <w:shd w:val="clear" w:color="auto" w:fill="FFFFFF"/>
        </w:rPr>
        <w:t xml:space="preserve"> with a valid tax exemption certificate authorized by the appropriate taxing authority.</w:t>
      </w:r>
    </w:p>
    <w:p w14:paraId="0E4EA755" w14:textId="77777777" w:rsidR="003701EE" w:rsidRPr="00F61D0A" w:rsidRDefault="003701EE" w:rsidP="003701EE">
      <w:pPr>
        <w:numPr>
          <w:ilvl w:val="1"/>
          <w:numId w:val="1"/>
        </w:numPr>
        <w:spacing w:after="120"/>
        <w:ind w:left="720"/>
        <w:rPr>
          <w:rFonts w:ascii="Times New Roman" w:hAnsi="Times New Roman" w:cs="Times New Roman"/>
          <w:sz w:val="22"/>
          <w:szCs w:val="22"/>
          <w:u w:val="single"/>
        </w:rPr>
      </w:pPr>
      <w:r w:rsidRPr="00DD776D">
        <w:rPr>
          <w:rFonts w:ascii="Times New Roman" w:hAnsi="Times New Roman" w:cs="Times New Roman"/>
          <w:sz w:val="22"/>
          <w:szCs w:val="22"/>
        </w:rPr>
        <w:t xml:space="preserve">In the event Client fails to pay the applicable Fees or expenses when due as set forth in this Agreement, and </w:t>
      </w:r>
      <w:r>
        <w:rPr>
          <w:rFonts w:ascii="Times New Roman" w:hAnsi="Times New Roman" w:cs="Times New Roman"/>
          <w:sz w:val="22"/>
          <w:szCs w:val="22"/>
        </w:rPr>
        <w:t>Company</w:t>
      </w:r>
      <w:r w:rsidRPr="00DD776D">
        <w:rPr>
          <w:rFonts w:ascii="Times New Roman" w:hAnsi="Times New Roman" w:cs="Times New Roman"/>
          <w:sz w:val="22"/>
          <w:szCs w:val="22"/>
        </w:rPr>
        <w:t xml:space="preserve"> initiates legal enforcement or third-party collection efforts to recover the past-due amounts, Client agrees to pay all reasonable legal fees and costs incurred by </w:t>
      </w:r>
      <w:r>
        <w:rPr>
          <w:rFonts w:ascii="Times New Roman" w:hAnsi="Times New Roman" w:cs="Times New Roman"/>
          <w:sz w:val="22"/>
          <w:szCs w:val="22"/>
        </w:rPr>
        <w:t>Company</w:t>
      </w:r>
      <w:r w:rsidRPr="00DD776D">
        <w:rPr>
          <w:rFonts w:ascii="Times New Roman" w:hAnsi="Times New Roman" w:cs="Times New Roman"/>
          <w:sz w:val="22"/>
          <w:szCs w:val="22"/>
        </w:rPr>
        <w:t>.</w:t>
      </w:r>
    </w:p>
    <w:p w14:paraId="7A761C54" w14:textId="77777777" w:rsidR="003701EE" w:rsidRPr="00F61D0A" w:rsidRDefault="003701EE" w:rsidP="003701EE">
      <w:pPr>
        <w:numPr>
          <w:ilvl w:val="1"/>
          <w:numId w:val="1"/>
        </w:numPr>
        <w:spacing w:after="120"/>
        <w:ind w:left="720"/>
        <w:rPr>
          <w:rFonts w:ascii="Times New Roman" w:hAnsi="Times New Roman" w:cs="Times New Roman"/>
          <w:sz w:val="22"/>
          <w:szCs w:val="22"/>
        </w:rPr>
      </w:pPr>
      <w:r>
        <w:rPr>
          <w:rFonts w:ascii="Times New Roman" w:hAnsi="Times New Roman" w:cs="Times New Roman"/>
          <w:sz w:val="22"/>
          <w:szCs w:val="22"/>
        </w:rPr>
        <w:t>Client</w:t>
      </w:r>
      <w:r w:rsidRPr="00F61D0A">
        <w:rPr>
          <w:rFonts w:ascii="Times New Roman" w:hAnsi="Times New Roman" w:cs="Times New Roman"/>
          <w:sz w:val="22"/>
          <w:szCs w:val="22"/>
        </w:rPr>
        <w:t xml:space="preserve"> agree</w:t>
      </w:r>
      <w:r>
        <w:rPr>
          <w:rFonts w:ascii="Times New Roman" w:hAnsi="Times New Roman" w:cs="Times New Roman"/>
          <w:sz w:val="22"/>
          <w:szCs w:val="22"/>
        </w:rPr>
        <w:t>s</w:t>
      </w:r>
      <w:r w:rsidRPr="00F61D0A">
        <w:rPr>
          <w:rFonts w:ascii="Times New Roman" w:hAnsi="Times New Roman" w:cs="Times New Roman"/>
          <w:sz w:val="22"/>
          <w:szCs w:val="22"/>
        </w:rPr>
        <w:t xml:space="preserve"> to maintain, during the term of this Agreement and for three (3) years after the expiration or termination of this Agreement, complete, </w:t>
      </w:r>
      <w:proofErr w:type="gramStart"/>
      <w:r w:rsidRPr="00F61D0A">
        <w:rPr>
          <w:rFonts w:ascii="Times New Roman" w:hAnsi="Times New Roman" w:cs="Times New Roman"/>
          <w:sz w:val="22"/>
          <w:szCs w:val="22"/>
        </w:rPr>
        <w:t>clear</w:t>
      </w:r>
      <w:proofErr w:type="gramEnd"/>
      <w:r w:rsidRPr="00F61D0A">
        <w:rPr>
          <w:rFonts w:ascii="Times New Roman" w:hAnsi="Times New Roman" w:cs="Times New Roman"/>
          <w:sz w:val="22"/>
          <w:szCs w:val="22"/>
        </w:rPr>
        <w:t xml:space="preserve"> and accurate records of</w:t>
      </w:r>
      <w:r>
        <w:rPr>
          <w:rFonts w:ascii="Times New Roman" w:hAnsi="Times New Roman" w:cs="Times New Roman"/>
          <w:sz w:val="22"/>
          <w:szCs w:val="22"/>
        </w:rPr>
        <w:t xml:space="preserve"> its use of the Software</w:t>
      </w:r>
      <w:r w:rsidRPr="00F61D0A">
        <w:rPr>
          <w:rFonts w:ascii="Times New Roman" w:hAnsi="Times New Roman" w:cs="Times New Roman"/>
          <w:sz w:val="22"/>
          <w:szCs w:val="22"/>
        </w:rPr>
        <w:t xml:space="preserve">.  </w:t>
      </w:r>
      <w:r>
        <w:rPr>
          <w:rFonts w:ascii="Times New Roman" w:hAnsi="Times New Roman" w:cs="Times New Roman"/>
          <w:sz w:val="22"/>
          <w:szCs w:val="22"/>
        </w:rPr>
        <w:t>Client</w:t>
      </w:r>
      <w:r w:rsidRPr="00F61D0A">
        <w:rPr>
          <w:rFonts w:ascii="Times New Roman" w:hAnsi="Times New Roman" w:cs="Times New Roman"/>
          <w:sz w:val="22"/>
          <w:szCs w:val="22"/>
        </w:rPr>
        <w:t xml:space="preserve"> shall permit</w:t>
      </w:r>
      <w:r>
        <w:rPr>
          <w:rFonts w:ascii="Times New Roman" w:hAnsi="Times New Roman" w:cs="Times New Roman"/>
          <w:sz w:val="22"/>
          <w:szCs w:val="22"/>
        </w:rPr>
        <w:t xml:space="preserve"> </w:t>
      </w:r>
      <w:proofErr w:type="gramStart"/>
      <w:r>
        <w:rPr>
          <w:rFonts w:ascii="Times New Roman" w:hAnsi="Times New Roman" w:cs="Times New Roman"/>
          <w:sz w:val="22"/>
          <w:szCs w:val="22"/>
        </w:rPr>
        <w:t>Company</w:t>
      </w:r>
      <w:proofErr w:type="gramEnd"/>
      <w:r w:rsidRPr="00F61D0A">
        <w:rPr>
          <w:rFonts w:ascii="Times New Roman" w:hAnsi="Times New Roman" w:cs="Times New Roman"/>
          <w:sz w:val="22"/>
          <w:szCs w:val="22"/>
        </w:rPr>
        <w:t xml:space="preserve"> or an independent accounting firm designated by</w:t>
      </w:r>
      <w:r>
        <w:rPr>
          <w:rFonts w:ascii="Times New Roman" w:hAnsi="Times New Roman" w:cs="Times New Roman"/>
          <w:sz w:val="22"/>
          <w:szCs w:val="22"/>
        </w:rPr>
        <w:t xml:space="preserve"> Company</w:t>
      </w:r>
      <w:r w:rsidRPr="00F61D0A">
        <w:rPr>
          <w:rFonts w:ascii="Times New Roman" w:hAnsi="Times New Roman" w:cs="Times New Roman"/>
          <w:sz w:val="22"/>
          <w:szCs w:val="22"/>
        </w:rPr>
        <w:t xml:space="preserve"> to inspect such records pertaining to</w:t>
      </w:r>
      <w:r>
        <w:rPr>
          <w:rFonts w:ascii="Times New Roman" w:hAnsi="Times New Roman" w:cs="Times New Roman"/>
          <w:sz w:val="22"/>
          <w:szCs w:val="22"/>
        </w:rPr>
        <w:t xml:space="preserve"> the installation and use of the Software </w:t>
      </w:r>
      <w:r w:rsidRPr="00F61D0A">
        <w:rPr>
          <w:rFonts w:ascii="Times New Roman" w:hAnsi="Times New Roman" w:cs="Times New Roman"/>
          <w:sz w:val="22"/>
          <w:szCs w:val="22"/>
        </w:rPr>
        <w:t xml:space="preserve">to ensure compliance with the obligations hereunder.  Any such inspection and audit shall be conducted at </w:t>
      </w:r>
      <w:r>
        <w:rPr>
          <w:rFonts w:ascii="Times New Roman" w:hAnsi="Times New Roman" w:cs="Times New Roman"/>
          <w:sz w:val="22"/>
          <w:szCs w:val="22"/>
        </w:rPr>
        <w:t>Company’s e</w:t>
      </w:r>
      <w:r w:rsidRPr="00F61D0A">
        <w:rPr>
          <w:rFonts w:ascii="Times New Roman" w:hAnsi="Times New Roman" w:cs="Times New Roman"/>
          <w:sz w:val="22"/>
          <w:szCs w:val="22"/>
        </w:rPr>
        <w:t xml:space="preserve">xpense, upon </w:t>
      </w:r>
      <w:r>
        <w:rPr>
          <w:rFonts w:ascii="Times New Roman" w:hAnsi="Times New Roman" w:cs="Times New Roman"/>
          <w:sz w:val="22"/>
          <w:szCs w:val="22"/>
        </w:rPr>
        <w:t xml:space="preserve">reasonable </w:t>
      </w:r>
      <w:r w:rsidRPr="00F61D0A">
        <w:rPr>
          <w:rFonts w:ascii="Times New Roman" w:hAnsi="Times New Roman" w:cs="Times New Roman"/>
          <w:sz w:val="22"/>
          <w:szCs w:val="22"/>
        </w:rPr>
        <w:t xml:space="preserve">prior notice, during regular business hours and in such a manner as not to unduly interfere with normal business activities of </w:t>
      </w:r>
      <w:r>
        <w:rPr>
          <w:rFonts w:ascii="Times New Roman" w:hAnsi="Times New Roman" w:cs="Times New Roman"/>
          <w:sz w:val="22"/>
          <w:szCs w:val="22"/>
        </w:rPr>
        <w:t xml:space="preserve">Client. In the event the audit reveals a breach of the usage rights or payment obligations set forth in the Order Form, Client will be responsible for the costs of the audit and will pay Company the amount of any excess usage or payment deficiencies within ten (10) business days.  </w:t>
      </w:r>
    </w:p>
    <w:p w14:paraId="2029B06B" w14:textId="77777777" w:rsidR="003701EE" w:rsidRPr="00DD776D" w:rsidRDefault="003701EE" w:rsidP="003701EE">
      <w:pPr>
        <w:spacing w:after="120"/>
        <w:ind w:left="720"/>
        <w:rPr>
          <w:rFonts w:ascii="Times New Roman" w:hAnsi="Times New Roman" w:cs="Times New Roman"/>
          <w:sz w:val="22"/>
          <w:szCs w:val="22"/>
          <w:u w:val="single"/>
        </w:rPr>
      </w:pPr>
    </w:p>
    <w:p w14:paraId="7A61C61E" w14:textId="77777777" w:rsidR="003701EE" w:rsidRPr="00DD776D" w:rsidRDefault="003701EE" w:rsidP="003701EE">
      <w:pPr>
        <w:numPr>
          <w:ilvl w:val="0"/>
          <w:numId w:val="1"/>
        </w:numPr>
        <w:spacing w:after="120"/>
        <w:rPr>
          <w:rFonts w:ascii="Times New Roman" w:hAnsi="Times New Roman" w:cs="Times New Roman"/>
          <w:sz w:val="22"/>
          <w:szCs w:val="22"/>
          <w:u w:val="single"/>
        </w:rPr>
      </w:pPr>
      <w:r w:rsidRPr="00DD776D">
        <w:rPr>
          <w:rFonts w:ascii="Times New Roman" w:hAnsi="Times New Roman" w:cs="Times New Roman"/>
          <w:sz w:val="22"/>
          <w:szCs w:val="22"/>
          <w:u w:val="single"/>
        </w:rPr>
        <w:t>Term and Termination.</w:t>
      </w:r>
    </w:p>
    <w:p w14:paraId="13FA7785" w14:textId="77777777" w:rsidR="003701EE" w:rsidRPr="00DD776D" w:rsidRDefault="003701EE" w:rsidP="003701EE">
      <w:pPr>
        <w:numPr>
          <w:ilvl w:val="0"/>
          <w:numId w:val="3"/>
        </w:numPr>
        <w:spacing w:after="240"/>
        <w:rPr>
          <w:rFonts w:ascii="Times New Roman" w:hAnsi="Times New Roman" w:cs="Times New Roman"/>
          <w:sz w:val="22"/>
          <w:szCs w:val="22"/>
        </w:rPr>
      </w:pPr>
      <w:r w:rsidRPr="00DD776D">
        <w:rPr>
          <w:rFonts w:ascii="Times New Roman" w:hAnsi="Times New Roman" w:cs="Times New Roman"/>
          <w:sz w:val="22"/>
          <w:szCs w:val="22"/>
        </w:rPr>
        <w:t xml:space="preserve">The term of this Agreement shall commence on the Effective Date of the first applicable Order Form and continue until the termination or expiration of the last Order Form in place between the parties.  </w:t>
      </w:r>
    </w:p>
    <w:p w14:paraId="0AC7DE25" w14:textId="77777777" w:rsidR="003701EE" w:rsidRPr="00DD776D" w:rsidRDefault="003701EE" w:rsidP="003701EE">
      <w:pPr>
        <w:numPr>
          <w:ilvl w:val="0"/>
          <w:numId w:val="3"/>
        </w:numPr>
        <w:spacing w:after="240"/>
        <w:rPr>
          <w:rFonts w:ascii="Times New Roman" w:hAnsi="Times New Roman" w:cs="Times New Roman"/>
          <w:sz w:val="22"/>
          <w:szCs w:val="22"/>
        </w:rPr>
      </w:pPr>
      <w:r w:rsidRPr="00DD776D">
        <w:rPr>
          <w:rFonts w:ascii="Times New Roman" w:hAnsi="Times New Roman" w:cs="Times New Roman"/>
          <w:sz w:val="22"/>
          <w:szCs w:val="22"/>
        </w:rPr>
        <w:lastRenderedPageBreak/>
        <w:t xml:space="preserve">Each Order Form will specify a separate term length (the “Order Form Term”) applicable to the Services being provided in the Order Form. The termination of one Order Form, will not terminate this Agreement or any other applicable Order Form unless otherwise specified and unless no other Order Forms remain outstanding.  </w:t>
      </w:r>
    </w:p>
    <w:p w14:paraId="30A1E717" w14:textId="77777777" w:rsidR="003701EE" w:rsidRPr="00DD776D" w:rsidRDefault="003701EE" w:rsidP="003701EE">
      <w:pPr>
        <w:numPr>
          <w:ilvl w:val="0"/>
          <w:numId w:val="3"/>
        </w:numPr>
        <w:spacing w:after="240"/>
        <w:rPr>
          <w:rFonts w:ascii="Times New Roman" w:hAnsi="Times New Roman" w:cs="Times New Roman"/>
          <w:sz w:val="22"/>
          <w:szCs w:val="22"/>
        </w:rPr>
      </w:pPr>
      <w:r w:rsidRPr="00DD776D">
        <w:rPr>
          <w:rFonts w:ascii="Times New Roman" w:hAnsi="Times New Roman" w:cs="Times New Roman"/>
          <w:sz w:val="22"/>
          <w:szCs w:val="22"/>
        </w:rPr>
        <w:t xml:space="preserve">Either Party may terminate an applicable Order Form (and this Agreement if all Order Forms are terminated) for material breach if the breach remains uncured thirty (30) days after written notice specifying the nature of the breach is provided to the non-breaching party. </w:t>
      </w:r>
      <w:r>
        <w:rPr>
          <w:rFonts w:ascii="Times New Roman" w:hAnsi="Times New Roman" w:cs="Times New Roman"/>
          <w:sz w:val="22"/>
          <w:szCs w:val="22"/>
        </w:rPr>
        <w:t xml:space="preserve"> Additionally, either Party may terminate an applicable Order Form upon written notice if the other Party </w:t>
      </w:r>
      <w:r w:rsidRPr="007B2B6F">
        <w:rPr>
          <w:rFonts w:ascii="Times New Roman" w:hAnsi="Times New Roman" w:cs="Times New Roman"/>
          <w:sz w:val="22"/>
          <w:szCs w:val="22"/>
        </w:rPr>
        <w:t>(</w:t>
      </w:r>
      <w:proofErr w:type="spellStart"/>
      <w:r w:rsidRPr="007B2B6F">
        <w:rPr>
          <w:rFonts w:ascii="Times New Roman" w:hAnsi="Times New Roman" w:cs="Times New Roman"/>
          <w:sz w:val="22"/>
          <w:szCs w:val="22"/>
        </w:rPr>
        <w:t>i</w:t>
      </w:r>
      <w:proofErr w:type="spellEnd"/>
      <w:r w:rsidRPr="007B2B6F">
        <w:rPr>
          <w:rFonts w:ascii="Times New Roman" w:hAnsi="Times New Roman" w:cs="Times New Roman"/>
          <w:sz w:val="22"/>
          <w:szCs w:val="22"/>
        </w:rPr>
        <w:t>) becomes insolvent or is the subject of any proceedings under the law relating to bankruptcy or the relief of debtors, (ii) becomes subject to a debarment proceeding from the United States Food and Drug Administration, or (iii) becomes listed on the General Services Administration's List of Parties Excluded From Federal Procurement Programs</w:t>
      </w:r>
      <w:r>
        <w:rPr>
          <w:rFonts w:ascii="Times New Roman" w:hAnsi="Times New Roman" w:cs="Times New Roman"/>
          <w:sz w:val="22"/>
          <w:szCs w:val="22"/>
        </w:rPr>
        <w:t>.</w:t>
      </w:r>
      <w:r w:rsidRPr="00DD776D">
        <w:rPr>
          <w:rFonts w:ascii="Times New Roman" w:hAnsi="Times New Roman" w:cs="Times New Roman"/>
          <w:sz w:val="22"/>
          <w:szCs w:val="22"/>
        </w:rPr>
        <w:t xml:space="preserve">    </w:t>
      </w:r>
    </w:p>
    <w:p w14:paraId="4E2B394B" w14:textId="77777777" w:rsidR="003701EE" w:rsidRDefault="003701EE" w:rsidP="003701EE">
      <w:pPr>
        <w:numPr>
          <w:ilvl w:val="0"/>
          <w:numId w:val="3"/>
        </w:numPr>
        <w:spacing w:after="240"/>
        <w:rPr>
          <w:rFonts w:ascii="Times New Roman" w:hAnsi="Times New Roman" w:cs="Times New Roman"/>
          <w:sz w:val="22"/>
          <w:szCs w:val="22"/>
        </w:rPr>
      </w:pPr>
      <w:r w:rsidRPr="00DD776D">
        <w:rPr>
          <w:rFonts w:ascii="Times New Roman" w:hAnsi="Times New Roman" w:cs="Times New Roman"/>
          <w:sz w:val="22"/>
          <w:szCs w:val="22"/>
        </w:rPr>
        <w:t>Upon termination or cancellation of an Order Form, any licenses granted to the Client under the applicable Order Form will terminate effective immediately</w:t>
      </w:r>
      <w:r>
        <w:rPr>
          <w:rFonts w:ascii="Times New Roman" w:hAnsi="Times New Roman" w:cs="Times New Roman"/>
          <w:sz w:val="22"/>
          <w:szCs w:val="22"/>
        </w:rPr>
        <w:t xml:space="preserve"> and Client shall have no further right to use the Software</w:t>
      </w:r>
      <w:r w:rsidRPr="00DD776D">
        <w:rPr>
          <w:rFonts w:ascii="Times New Roman" w:hAnsi="Times New Roman" w:cs="Times New Roman"/>
          <w:sz w:val="22"/>
          <w:szCs w:val="22"/>
        </w:rPr>
        <w:t xml:space="preserve">. </w:t>
      </w:r>
      <w:r>
        <w:rPr>
          <w:rFonts w:ascii="Times New Roman" w:hAnsi="Times New Roman" w:cs="Times New Roman"/>
          <w:sz w:val="22"/>
          <w:szCs w:val="22"/>
        </w:rPr>
        <w:t>Company</w:t>
      </w:r>
      <w:r w:rsidRPr="00DD776D">
        <w:rPr>
          <w:rFonts w:ascii="Times New Roman" w:hAnsi="Times New Roman" w:cs="Times New Roman"/>
          <w:sz w:val="22"/>
          <w:szCs w:val="22"/>
        </w:rPr>
        <w:t xml:space="preserve"> shall reasonably cooperate with the Client to provide for an orderly wind-down of the Services provided by </w:t>
      </w:r>
      <w:r>
        <w:rPr>
          <w:rFonts w:ascii="Times New Roman" w:hAnsi="Times New Roman" w:cs="Times New Roman"/>
          <w:sz w:val="22"/>
          <w:szCs w:val="22"/>
        </w:rPr>
        <w:t>Company</w:t>
      </w:r>
      <w:r w:rsidRPr="00DD776D">
        <w:rPr>
          <w:rFonts w:ascii="Times New Roman" w:hAnsi="Times New Roman" w:cs="Times New Roman"/>
          <w:sz w:val="22"/>
          <w:szCs w:val="22"/>
        </w:rPr>
        <w:t xml:space="preserve"> in the Order Form.  The following provisions will survive termination or expiration of this Agreement: (</w:t>
      </w:r>
      <w:proofErr w:type="spellStart"/>
      <w:r w:rsidRPr="00DD776D">
        <w:rPr>
          <w:rFonts w:ascii="Times New Roman" w:hAnsi="Times New Roman" w:cs="Times New Roman"/>
          <w:sz w:val="22"/>
          <w:szCs w:val="22"/>
        </w:rPr>
        <w:t>i</w:t>
      </w:r>
      <w:proofErr w:type="spellEnd"/>
      <w:r w:rsidRPr="00DD776D">
        <w:rPr>
          <w:rFonts w:ascii="Times New Roman" w:hAnsi="Times New Roman" w:cs="Times New Roman"/>
          <w:sz w:val="22"/>
          <w:szCs w:val="22"/>
        </w:rPr>
        <w:t xml:space="preserve">) any obligation of the Client to pay for Services rendered before termination; (ii) any other provision of this Agreement that must survive termination to fulfill its essential purpose.  </w:t>
      </w:r>
    </w:p>
    <w:p w14:paraId="6B41C736" w14:textId="77777777" w:rsidR="003701EE" w:rsidRPr="00DD776D" w:rsidRDefault="003701EE" w:rsidP="003701EE">
      <w:pPr>
        <w:numPr>
          <w:ilvl w:val="0"/>
          <w:numId w:val="1"/>
        </w:numPr>
        <w:spacing w:after="120"/>
        <w:rPr>
          <w:rFonts w:ascii="Times New Roman" w:hAnsi="Times New Roman" w:cs="Times New Roman"/>
          <w:sz w:val="22"/>
          <w:szCs w:val="22"/>
          <w:u w:val="single"/>
        </w:rPr>
      </w:pPr>
      <w:r w:rsidRPr="00DD776D">
        <w:rPr>
          <w:rFonts w:ascii="Times New Roman" w:hAnsi="Times New Roman" w:cs="Times New Roman"/>
          <w:sz w:val="22"/>
          <w:szCs w:val="22"/>
          <w:u w:val="single"/>
        </w:rPr>
        <w:t xml:space="preserve">Confidential Information.   </w:t>
      </w:r>
    </w:p>
    <w:p w14:paraId="55846212" w14:textId="77777777" w:rsidR="003701EE" w:rsidRPr="00DD776D" w:rsidRDefault="003701EE" w:rsidP="003701EE">
      <w:pPr>
        <w:numPr>
          <w:ilvl w:val="0"/>
          <w:numId w:val="4"/>
        </w:numPr>
        <w:autoSpaceDE w:val="0"/>
        <w:autoSpaceDN w:val="0"/>
        <w:adjustRightInd w:val="0"/>
        <w:rPr>
          <w:rFonts w:ascii="Times New Roman" w:hAnsi="Times New Roman" w:cs="Times New Roman"/>
          <w:sz w:val="22"/>
          <w:szCs w:val="22"/>
        </w:rPr>
      </w:pPr>
      <w:r w:rsidRPr="00DD776D">
        <w:rPr>
          <w:rFonts w:ascii="Times New Roman" w:hAnsi="Times New Roman" w:cs="Times New Roman"/>
          <w:color w:val="000000"/>
          <w:sz w:val="22"/>
          <w:szCs w:val="22"/>
        </w:rPr>
        <w:t>Each party (as a “</w:t>
      </w:r>
      <w:r w:rsidRPr="00DD776D">
        <w:rPr>
          <w:rFonts w:ascii="Times New Roman" w:hAnsi="Times New Roman" w:cs="Times New Roman"/>
          <w:b/>
          <w:color w:val="000000"/>
          <w:sz w:val="22"/>
          <w:szCs w:val="22"/>
        </w:rPr>
        <w:t>Receiving Party</w:t>
      </w:r>
      <w:r w:rsidRPr="00DD776D">
        <w:rPr>
          <w:rFonts w:ascii="Times New Roman" w:hAnsi="Times New Roman" w:cs="Times New Roman"/>
          <w:color w:val="000000"/>
          <w:sz w:val="22"/>
          <w:szCs w:val="22"/>
        </w:rPr>
        <w:t>” hereunder) shall not disclose to any third party, any Confidential Information of the other party (as a “</w:t>
      </w:r>
      <w:r w:rsidRPr="00DD776D">
        <w:rPr>
          <w:rFonts w:ascii="Times New Roman" w:hAnsi="Times New Roman" w:cs="Times New Roman"/>
          <w:b/>
          <w:color w:val="000000"/>
          <w:sz w:val="22"/>
          <w:szCs w:val="22"/>
        </w:rPr>
        <w:t>Disclosing Party</w:t>
      </w:r>
      <w:r w:rsidRPr="00DD776D">
        <w:rPr>
          <w:rFonts w:ascii="Times New Roman" w:hAnsi="Times New Roman" w:cs="Times New Roman"/>
          <w:color w:val="000000"/>
          <w:sz w:val="22"/>
          <w:szCs w:val="22"/>
        </w:rPr>
        <w:t>” hereunder) provided to such Receiving Party in anticipation of, or in connection with the performance of this Agreement. This includes Confidential Information provided to the Receiving Party prior to the effective date of this Agreement. As used herein, the term “</w:t>
      </w:r>
      <w:r w:rsidRPr="00DD776D">
        <w:rPr>
          <w:rFonts w:ascii="Times New Roman" w:hAnsi="Times New Roman" w:cs="Times New Roman"/>
          <w:b/>
          <w:color w:val="000000"/>
          <w:sz w:val="22"/>
          <w:szCs w:val="22"/>
        </w:rPr>
        <w:t>Confidential Information</w:t>
      </w:r>
      <w:r w:rsidRPr="00DD776D">
        <w:rPr>
          <w:rFonts w:ascii="Times New Roman" w:hAnsi="Times New Roman" w:cs="Times New Roman"/>
          <w:color w:val="000000"/>
          <w:sz w:val="22"/>
          <w:szCs w:val="22"/>
        </w:rPr>
        <w:t xml:space="preserve">” refers to </w:t>
      </w:r>
      <w:proofErr w:type="gramStart"/>
      <w:r w:rsidRPr="00DD776D">
        <w:rPr>
          <w:rFonts w:ascii="Times New Roman" w:hAnsi="Times New Roman" w:cs="Times New Roman"/>
          <w:color w:val="000000"/>
          <w:sz w:val="22"/>
          <w:szCs w:val="22"/>
        </w:rPr>
        <w:t>any and all</w:t>
      </w:r>
      <w:proofErr w:type="gramEnd"/>
      <w:r w:rsidRPr="00DD776D">
        <w:rPr>
          <w:rFonts w:ascii="Times New Roman" w:hAnsi="Times New Roman" w:cs="Times New Roman"/>
          <w:color w:val="000000"/>
          <w:sz w:val="22"/>
          <w:szCs w:val="22"/>
        </w:rPr>
        <w:t xml:space="preserve"> non-public financial, technical, commercial, or other information concerning the business, technology, and/or affairs of the Disclosing Party, including, without limitation, any cost or pricing information, </w:t>
      </w:r>
      <w:r>
        <w:rPr>
          <w:rFonts w:ascii="Times New Roman" w:hAnsi="Times New Roman" w:cs="Times New Roman"/>
          <w:color w:val="000000"/>
          <w:sz w:val="22"/>
          <w:szCs w:val="22"/>
        </w:rPr>
        <w:t>Client</w:t>
      </w:r>
      <w:r w:rsidRPr="00DD776D">
        <w:rPr>
          <w:rFonts w:ascii="Times New Roman" w:hAnsi="Times New Roman" w:cs="Times New Roman"/>
          <w:color w:val="000000"/>
          <w:sz w:val="22"/>
          <w:szCs w:val="22"/>
        </w:rPr>
        <w:t xml:space="preserve"> information, contractual terms and conditions, marketing or distribution data, business methods or plans.  </w:t>
      </w:r>
      <w:r>
        <w:rPr>
          <w:rFonts w:ascii="Times New Roman" w:hAnsi="Times New Roman" w:cs="Times New Roman"/>
          <w:sz w:val="22"/>
          <w:szCs w:val="22"/>
        </w:rPr>
        <w:t>Company</w:t>
      </w:r>
      <w:r w:rsidRPr="00DD776D">
        <w:rPr>
          <w:rFonts w:ascii="Times New Roman" w:hAnsi="Times New Roman" w:cs="Times New Roman"/>
          <w:sz w:val="22"/>
          <w:szCs w:val="22"/>
        </w:rPr>
        <w:t>’s Confidential Information includes, without limitation, all pricing terms offered to Client under this Agreement.</w:t>
      </w:r>
    </w:p>
    <w:p w14:paraId="52B32554" w14:textId="77777777" w:rsidR="003701EE" w:rsidRPr="00DD776D" w:rsidRDefault="003701EE" w:rsidP="003701EE">
      <w:pPr>
        <w:autoSpaceDE w:val="0"/>
        <w:autoSpaceDN w:val="0"/>
        <w:adjustRightInd w:val="0"/>
        <w:ind w:firstLine="720"/>
        <w:rPr>
          <w:rFonts w:ascii="Times New Roman" w:hAnsi="Times New Roman" w:cs="Times New Roman"/>
          <w:sz w:val="22"/>
          <w:szCs w:val="22"/>
        </w:rPr>
      </w:pPr>
    </w:p>
    <w:p w14:paraId="3DABEAB9" w14:textId="77777777" w:rsidR="003701EE" w:rsidRPr="00DD776D" w:rsidRDefault="003701EE" w:rsidP="003701EE">
      <w:pPr>
        <w:numPr>
          <w:ilvl w:val="0"/>
          <w:numId w:val="4"/>
        </w:numPr>
        <w:autoSpaceDE w:val="0"/>
        <w:autoSpaceDN w:val="0"/>
        <w:adjustRightInd w:val="0"/>
        <w:rPr>
          <w:rFonts w:ascii="Times New Roman" w:hAnsi="Times New Roman" w:cs="Times New Roman"/>
          <w:sz w:val="22"/>
          <w:szCs w:val="22"/>
        </w:rPr>
      </w:pPr>
      <w:r w:rsidRPr="00DD776D">
        <w:rPr>
          <w:rFonts w:ascii="Times New Roman" w:hAnsi="Times New Roman" w:cs="Times New Roman"/>
          <w:sz w:val="22"/>
          <w:szCs w:val="22"/>
        </w:rPr>
        <w:t xml:space="preserve">Receiving Party shall not disclose or publicize the Confidential Information without the Disclosing Party’s prior written consent. Receiving Party shall protect the Confidential Information with the same degree of care it uses to protect its own information of a similar nature, but in no event less than reasonable care.  The Receiving Party shall not use the Confidential Information for its own benefit or for the benefit of any other person, third-party, firm or corporation except as required in connection with its performance under this Agreement. </w:t>
      </w:r>
    </w:p>
    <w:p w14:paraId="07588192" w14:textId="77777777" w:rsidR="003701EE" w:rsidRPr="00DD776D" w:rsidRDefault="003701EE" w:rsidP="003701EE">
      <w:pPr>
        <w:pStyle w:val="ListParagraph"/>
        <w:rPr>
          <w:rFonts w:ascii="Times New Roman" w:hAnsi="Times New Roman" w:cs="Times New Roman"/>
          <w:sz w:val="22"/>
          <w:szCs w:val="22"/>
        </w:rPr>
      </w:pPr>
    </w:p>
    <w:p w14:paraId="696F60A7" w14:textId="77777777" w:rsidR="003701EE" w:rsidRPr="00DD776D" w:rsidRDefault="003701EE" w:rsidP="003701EE">
      <w:pPr>
        <w:numPr>
          <w:ilvl w:val="0"/>
          <w:numId w:val="4"/>
        </w:numPr>
        <w:autoSpaceDE w:val="0"/>
        <w:autoSpaceDN w:val="0"/>
        <w:adjustRightInd w:val="0"/>
        <w:rPr>
          <w:rFonts w:ascii="Times New Roman" w:hAnsi="Times New Roman" w:cs="Times New Roman"/>
          <w:sz w:val="22"/>
          <w:szCs w:val="22"/>
        </w:rPr>
      </w:pPr>
      <w:r w:rsidRPr="00DD776D">
        <w:rPr>
          <w:rFonts w:ascii="Times New Roman" w:hAnsi="Times New Roman" w:cs="Times New Roman"/>
          <w:sz w:val="22"/>
          <w:szCs w:val="22"/>
        </w:rPr>
        <w:t>The terms of confidentiality and non-disclosure contained herein shall expire five (5) years from the date of the termination of this Agreement, except for any information that qualifies as a trade secret under applicable law.  The parties shall maintain the confidentiality of any trade secret information for so long as the information qualifies as a trade secret.</w:t>
      </w:r>
    </w:p>
    <w:p w14:paraId="70DBE3B8" w14:textId="77777777" w:rsidR="003701EE" w:rsidRPr="00DD776D" w:rsidRDefault="003701EE" w:rsidP="003701EE">
      <w:pPr>
        <w:pStyle w:val="ListParagraph"/>
        <w:rPr>
          <w:rFonts w:ascii="Times New Roman" w:hAnsi="Times New Roman" w:cs="Times New Roman"/>
          <w:sz w:val="22"/>
          <w:szCs w:val="22"/>
        </w:rPr>
      </w:pPr>
    </w:p>
    <w:p w14:paraId="3EBC101E" w14:textId="77777777" w:rsidR="003701EE" w:rsidRPr="00DD776D" w:rsidRDefault="003701EE" w:rsidP="003701EE">
      <w:pPr>
        <w:numPr>
          <w:ilvl w:val="0"/>
          <w:numId w:val="4"/>
        </w:numPr>
        <w:autoSpaceDE w:val="0"/>
        <w:autoSpaceDN w:val="0"/>
        <w:adjustRightInd w:val="0"/>
        <w:rPr>
          <w:rFonts w:ascii="Times New Roman" w:hAnsi="Times New Roman" w:cs="Times New Roman"/>
          <w:sz w:val="22"/>
          <w:szCs w:val="22"/>
        </w:rPr>
      </w:pPr>
      <w:r w:rsidRPr="00DD776D">
        <w:rPr>
          <w:rFonts w:ascii="Times New Roman" w:hAnsi="Times New Roman" w:cs="Times New Roman"/>
          <w:sz w:val="22"/>
          <w:szCs w:val="22"/>
        </w:rPr>
        <w:t>The restrictions on disclosure shall not apply to information which was: (</w:t>
      </w:r>
      <w:proofErr w:type="spellStart"/>
      <w:r w:rsidRPr="00DD776D">
        <w:rPr>
          <w:rFonts w:ascii="Times New Roman" w:hAnsi="Times New Roman" w:cs="Times New Roman"/>
          <w:sz w:val="22"/>
          <w:szCs w:val="22"/>
        </w:rPr>
        <w:t>i</w:t>
      </w:r>
      <w:proofErr w:type="spellEnd"/>
      <w:r w:rsidRPr="00DD776D">
        <w:rPr>
          <w:rFonts w:ascii="Times New Roman" w:hAnsi="Times New Roman" w:cs="Times New Roman"/>
          <w:sz w:val="22"/>
          <w:szCs w:val="22"/>
        </w:rPr>
        <w:t xml:space="preserve">) generally available to the public at the time of disclosure, or later available to the public other than through fault of </w:t>
      </w:r>
      <w:r w:rsidRPr="00DD776D">
        <w:rPr>
          <w:rFonts w:ascii="Times New Roman" w:hAnsi="Times New Roman" w:cs="Times New Roman"/>
          <w:color w:val="000000"/>
          <w:sz w:val="22"/>
          <w:szCs w:val="22"/>
        </w:rPr>
        <w:t>Receiving Party</w:t>
      </w:r>
      <w:r w:rsidRPr="00DD776D">
        <w:rPr>
          <w:rFonts w:ascii="Times New Roman" w:hAnsi="Times New Roman" w:cs="Times New Roman"/>
          <w:sz w:val="22"/>
          <w:szCs w:val="22"/>
        </w:rPr>
        <w:t xml:space="preserve">; (ii) already known to </w:t>
      </w:r>
      <w:r w:rsidRPr="00DD776D">
        <w:rPr>
          <w:rFonts w:ascii="Times New Roman" w:hAnsi="Times New Roman" w:cs="Times New Roman"/>
          <w:color w:val="000000"/>
          <w:sz w:val="22"/>
          <w:szCs w:val="22"/>
        </w:rPr>
        <w:t>Receiving Party</w:t>
      </w:r>
      <w:r w:rsidRPr="00DD776D">
        <w:rPr>
          <w:rFonts w:ascii="Times New Roman" w:hAnsi="Times New Roman" w:cs="Times New Roman"/>
          <w:sz w:val="22"/>
          <w:szCs w:val="22"/>
        </w:rPr>
        <w:t xml:space="preserve"> prior to disclosure pursuant to this </w:t>
      </w:r>
      <w:r w:rsidRPr="00DD776D">
        <w:rPr>
          <w:rFonts w:ascii="Times New Roman" w:hAnsi="Times New Roman" w:cs="Times New Roman"/>
          <w:sz w:val="22"/>
          <w:szCs w:val="22"/>
        </w:rPr>
        <w:lastRenderedPageBreak/>
        <w:t xml:space="preserve">Agreement, as evidenced by contemporaneously maintained written records; or (iii) obtained at any time lawfully from a third-party not bound by any obligation of confidentiality and under circumstances permitting its use or disclosure to others. </w:t>
      </w:r>
      <w:r w:rsidRPr="00DD776D">
        <w:rPr>
          <w:rFonts w:ascii="Times New Roman" w:hAnsi="Times New Roman" w:cs="Times New Roman"/>
          <w:color w:val="000000"/>
          <w:sz w:val="22"/>
          <w:szCs w:val="22"/>
        </w:rPr>
        <w:t xml:space="preserve">Notwithstanding the foregoing, Receiving Party may disclose Confidential Information as required by applicable law or by proper legal or governmental authority. Receiving Party will, if permitted by applicable law, give Disclosing Party prompt notice of any such legal or governmental </w:t>
      </w:r>
      <w:proofErr w:type="gramStart"/>
      <w:r w:rsidRPr="00DD776D">
        <w:rPr>
          <w:rFonts w:ascii="Times New Roman" w:hAnsi="Times New Roman" w:cs="Times New Roman"/>
          <w:color w:val="000000"/>
          <w:sz w:val="22"/>
          <w:szCs w:val="22"/>
        </w:rPr>
        <w:t>demand</w:t>
      </w:r>
      <w:proofErr w:type="gramEnd"/>
      <w:r w:rsidRPr="00DD776D">
        <w:rPr>
          <w:rFonts w:ascii="Times New Roman" w:hAnsi="Times New Roman" w:cs="Times New Roman"/>
          <w:color w:val="000000"/>
          <w:sz w:val="22"/>
          <w:szCs w:val="22"/>
        </w:rPr>
        <w:t xml:space="preserve"> and reasonably cooperate with Disclosing Party in any effort to seek a protective order or otherwise to contest such required disclosure, at Disclosing Party’s expense, and shall disclose only that part of the Confidential Information that Receiving Party is required to disclose.</w:t>
      </w:r>
      <w:r>
        <w:rPr>
          <w:rFonts w:ascii="Times New Roman" w:hAnsi="Times New Roman" w:cs="Times New Roman"/>
          <w:color w:val="000000"/>
          <w:sz w:val="22"/>
          <w:szCs w:val="22"/>
        </w:rPr>
        <w:t xml:space="preserve">  Moreover, nothing herein shall be interpreted as restricting Company from aggregating and anonymizing data used in connection with the Services and using such data</w:t>
      </w:r>
      <w:r w:rsidRPr="0025162B">
        <w:rPr>
          <w:rFonts w:ascii="Times New Roman" w:eastAsia="Times New Roman" w:hAnsi="Times New Roman" w:cs="Times New Roman"/>
          <w:szCs w:val="20"/>
        </w:rPr>
        <w:t xml:space="preserve"> </w:t>
      </w:r>
      <w:r w:rsidRPr="0025162B">
        <w:rPr>
          <w:rFonts w:ascii="Times New Roman" w:hAnsi="Times New Roman" w:cs="Times New Roman"/>
          <w:color w:val="000000"/>
          <w:sz w:val="22"/>
          <w:szCs w:val="22"/>
        </w:rPr>
        <w:t>for its own purposes including, without limitation, quality control, product development, and product accuracy and efficacy</w:t>
      </w:r>
      <w:r>
        <w:rPr>
          <w:rFonts w:ascii="Times New Roman" w:hAnsi="Times New Roman" w:cs="Times New Roman"/>
          <w:color w:val="000000"/>
          <w:sz w:val="22"/>
          <w:szCs w:val="22"/>
        </w:rPr>
        <w:t xml:space="preserve">; provided that such anonymized data complies with applicable law and does not identify Client, Client’s Confidential Information or any identifiable information concerning the Users.  </w:t>
      </w:r>
    </w:p>
    <w:p w14:paraId="4FC3158E" w14:textId="77777777" w:rsidR="003701EE" w:rsidRPr="00DD776D" w:rsidRDefault="003701EE" w:rsidP="003701EE">
      <w:pPr>
        <w:pStyle w:val="ListParagraph"/>
        <w:rPr>
          <w:rFonts w:ascii="Times New Roman" w:hAnsi="Times New Roman" w:cs="Times New Roman"/>
          <w:sz w:val="22"/>
          <w:szCs w:val="22"/>
        </w:rPr>
      </w:pPr>
    </w:p>
    <w:p w14:paraId="0A1ECD71" w14:textId="77777777" w:rsidR="003701EE" w:rsidRPr="00DD776D" w:rsidRDefault="003701EE" w:rsidP="003701EE">
      <w:pPr>
        <w:numPr>
          <w:ilvl w:val="0"/>
          <w:numId w:val="4"/>
        </w:numPr>
        <w:autoSpaceDE w:val="0"/>
        <w:autoSpaceDN w:val="0"/>
        <w:adjustRightInd w:val="0"/>
        <w:rPr>
          <w:rFonts w:ascii="Times New Roman" w:hAnsi="Times New Roman" w:cs="Times New Roman"/>
          <w:sz w:val="22"/>
          <w:szCs w:val="22"/>
        </w:rPr>
      </w:pPr>
      <w:r w:rsidRPr="00DD776D">
        <w:rPr>
          <w:rFonts w:ascii="Times New Roman" w:hAnsi="Times New Roman" w:cs="Times New Roman"/>
          <w:sz w:val="22"/>
          <w:szCs w:val="22"/>
        </w:rPr>
        <w:t xml:space="preserve">Each party acknowledges and agrees that any violation of this </w:t>
      </w:r>
      <w:r w:rsidRPr="00DD776D">
        <w:rPr>
          <w:rFonts w:ascii="Times New Roman" w:hAnsi="Times New Roman" w:cs="Times New Roman"/>
          <w:sz w:val="22"/>
          <w:szCs w:val="22"/>
          <w:u w:val="single"/>
        </w:rPr>
        <w:t>Section 5</w:t>
      </w:r>
      <w:r w:rsidRPr="00DD776D">
        <w:rPr>
          <w:rFonts w:ascii="Times New Roman" w:hAnsi="Times New Roman" w:cs="Times New Roman"/>
          <w:sz w:val="22"/>
          <w:szCs w:val="22"/>
        </w:rPr>
        <w:t xml:space="preserve"> may cause the Disclosing Party irreparable injury for which the Disclosing Party would have no adequate remedy at law, and that the Disclosing Party shall be entitled </w:t>
      </w:r>
      <w:proofErr w:type="gramStart"/>
      <w:r w:rsidRPr="00DD776D">
        <w:rPr>
          <w:rFonts w:ascii="Times New Roman" w:hAnsi="Times New Roman" w:cs="Times New Roman"/>
          <w:sz w:val="22"/>
          <w:szCs w:val="22"/>
        </w:rPr>
        <w:t>to  seek</w:t>
      </w:r>
      <w:proofErr w:type="gramEnd"/>
      <w:r w:rsidRPr="00DD776D">
        <w:rPr>
          <w:rFonts w:ascii="Times New Roman" w:hAnsi="Times New Roman" w:cs="Times New Roman"/>
          <w:sz w:val="22"/>
          <w:szCs w:val="22"/>
        </w:rPr>
        <w:t xml:space="preserve"> preliminary and other injunctive relief against the Receiving Party for any such violation. Such injunctive relief shall be in addition to, and not in limitation of, all other remedies or rights that Disclosing Party shall have at law or in equity. </w:t>
      </w:r>
    </w:p>
    <w:p w14:paraId="5ABC2E42" w14:textId="77777777" w:rsidR="003701EE" w:rsidRPr="00DD776D" w:rsidRDefault="003701EE" w:rsidP="003701EE">
      <w:pPr>
        <w:pStyle w:val="ListParagraph"/>
        <w:rPr>
          <w:rFonts w:ascii="Times New Roman" w:hAnsi="Times New Roman" w:cs="Times New Roman"/>
          <w:sz w:val="22"/>
          <w:szCs w:val="22"/>
        </w:rPr>
      </w:pPr>
    </w:p>
    <w:p w14:paraId="00477B63" w14:textId="77777777" w:rsidR="003701EE" w:rsidRPr="00DD776D" w:rsidRDefault="003701EE" w:rsidP="003701EE">
      <w:pPr>
        <w:numPr>
          <w:ilvl w:val="0"/>
          <w:numId w:val="4"/>
        </w:numPr>
        <w:autoSpaceDE w:val="0"/>
        <w:autoSpaceDN w:val="0"/>
        <w:adjustRightInd w:val="0"/>
        <w:rPr>
          <w:rFonts w:ascii="Times New Roman" w:hAnsi="Times New Roman" w:cs="Times New Roman"/>
          <w:sz w:val="22"/>
          <w:szCs w:val="22"/>
        </w:rPr>
      </w:pPr>
      <w:r w:rsidRPr="00DD776D">
        <w:rPr>
          <w:rFonts w:ascii="Times New Roman" w:hAnsi="Times New Roman" w:cs="Times New Roman"/>
          <w:sz w:val="22"/>
          <w:szCs w:val="22"/>
        </w:rPr>
        <w:t xml:space="preserve">Client acknowledges and agrees that it will not disclose to </w:t>
      </w:r>
      <w:r>
        <w:rPr>
          <w:rFonts w:ascii="Times New Roman" w:hAnsi="Times New Roman" w:cs="Times New Roman"/>
          <w:sz w:val="22"/>
          <w:szCs w:val="22"/>
        </w:rPr>
        <w:t>Company</w:t>
      </w:r>
      <w:r w:rsidRPr="00DD776D">
        <w:rPr>
          <w:rFonts w:ascii="Times New Roman" w:hAnsi="Times New Roman" w:cs="Times New Roman"/>
          <w:sz w:val="22"/>
          <w:szCs w:val="22"/>
        </w:rPr>
        <w:t xml:space="preserve"> any personal data of EU data subjects (as defined by EU General Data Protection Regulation 2016/679), personal information of California residents (as defined by Cal Civ Code Secs. 1798.100-1798.199), protected health information (as defined by the Health Insurance Portability and Accountability Act and its implementing regulations), third-party credit card or other payment processing information, or other sensitive personal information or information regulated by applicable law, until the parties have mutually agreed to an addendum setting forth each party’s obligations </w:t>
      </w:r>
      <w:proofErr w:type="gramStart"/>
      <w:r w:rsidRPr="00DD776D">
        <w:rPr>
          <w:rFonts w:ascii="Times New Roman" w:hAnsi="Times New Roman" w:cs="Times New Roman"/>
          <w:sz w:val="22"/>
          <w:szCs w:val="22"/>
        </w:rPr>
        <w:t>with regard to</w:t>
      </w:r>
      <w:proofErr w:type="gramEnd"/>
      <w:r w:rsidRPr="00DD776D">
        <w:rPr>
          <w:rFonts w:ascii="Times New Roman" w:hAnsi="Times New Roman" w:cs="Times New Roman"/>
          <w:sz w:val="22"/>
          <w:szCs w:val="22"/>
        </w:rPr>
        <w:t xml:space="preserve"> the collection and use of the protected data.  </w:t>
      </w:r>
    </w:p>
    <w:p w14:paraId="51553D89" w14:textId="77777777" w:rsidR="003701EE" w:rsidRPr="00DD776D" w:rsidRDefault="003701EE" w:rsidP="003701EE">
      <w:pPr>
        <w:rPr>
          <w:rFonts w:ascii="Times New Roman" w:hAnsi="Times New Roman" w:cs="Times New Roman"/>
          <w:sz w:val="22"/>
          <w:szCs w:val="22"/>
          <w:u w:val="single"/>
        </w:rPr>
      </w:pPr>
    </w:p>
    <w:p w14:paraId="4E268FEE" w14:textId="77777777" w:rsidR="003701EE" w:rsidRDefault="003701EE" w:rsidP="003701EE">
      <w:pPr>
        <w:numPr>
          <w:ilvl w:val="0"/>
          <w:numId w:val="1"/>
        </w:numPr>
        <w:spacing w:after="120"/>
        <w:rPr>
          <w:rFonts w:ascii="Times New Roman" w:hAnsi="Times New Roman" w:cs="Times New Roman"/>
          <w:sz w:val="22"/>
          <w:szCs w:val="22"/>
          <w:u w:val="single"/>
        </w:rPr>
      </w:pPr>
      <w:r w:rsidRPr="00DD776D">
        <w:rPr>
          <w:rFonts w:ascii="Times New Roman" w:hAnsi="Times New Roman" w:cs="Times New Roman"/>
          <w:sz w:val="22"/>
          <w:szCs w:val="22"/>
          <w:u w:val="single"/>
        </w:rPr>
        <w:t xml:space="preserve">Proprietary Rights.  </w:t>
      </w:r>
    </w:p>
    <w:p w14:paraId="386C798C" w14:textId="77777777" w:rsidR="003701EE" w:rsidRDefault="003701EE" w:rsidP="003701EE">
      <w:pPr>
        <w:numPr>
          <w:ilvl w:val="1"/>
          <w:numId w:val="1"/>
        </w:numPr>
        <w:spacing w:after="120"/>
        <w:ind w:left="720"/>
        <w:rPr>
          <w:rFonts w:ascii="Times New Roman" w:hAnsi="Times New Roman" w:cs="Times New Roman"/>
          <w:sz w:val="22"/>
          <w:szCs w:val="22"/>
          <w:u w:val="single"/>
        </w:rPr>
      </w:pPr>
      <w:r w:rsidRPr="00AE3AE4">
        <w:rPr>
          <w:rFonts w:ascii="Times New Roman" w:hAnsi="Times New Roman" w:cs="Times New Roman"/>
          <w:sz w:val="22"/>
          <w:szCs w:val="22"/>
        </w:rPr>
        <w:t xml:space="preserve">Unless otherwise expressly set forth in an Order Form, </w:t>
      </w:r>
      <w:r>
        <w:rPr>
          <w:rFonts w:ascii="Times New Roman" w:hAnsi="Times New Roman" w:cs="Times New Roman"/>
          <w:sz w:val="22"/>
          <w:szCs w:val="22"/>
        </w:rPr>
        <w:t>Company</w:t>
      </w:r>
      <w:r w:rsidRPr="00AE3AE4">
        <w:rPr>
          <w:rFonts w:ascii="Times New Roman" w:hAnsi="Times New Roman" w:cs="Times New Roman"/>
          <w:sz w:val="22"/>
          <w:szCs w:val="22"/>
        </w:rPr>
        <w:t xml:space="preserve"> retains all Intellectual Property Rights (defined below) in the Software and/or Services.  Unless otherwise expressly set forth in an Order Form, any Intellectual Property Rights developed by </w:t>
      </w:r>
      <w:r>
        <w:rPr>
          <w:rFonts w:ascii="Times New Roman" w:hAnsi="Times New Roman" w:cs="Times New Roman"/>
          <w:sz w:val="22"/>
          <w:szCs w:val="22"/>
        </w:rPr>
        <w:t>Company</w:t>
      </w:r>
      <w:r w:rsidRPr="00AE3AE4">
        <w:rPr>
          <w:rFonts w:ascii="Times New Roman" w:hAnsi="Times New Roman" w:cs="Times New Roman"/>
          <w:sz w:val="22"/>
          <w:szCs w:val="22"/>
        </w:rPr>
        <w:t xml:space="preserve"> </w:t>
      </w:r>
      <w:proofErr w:type="gramStart"/>
      <w:r w:rsidRPr="00AE3AE4">
        <w:rPr>
          <w:rFonts w:ascii="Times New Roman" w:hAnsi="Times New Roman" w:cs="Times New Roman"/>
          <w:sz w:val="22"/>
          <w:szCs w:val="22"/>
        </w:rPr>
        <w:t>in the course of</w:t>
      </w:r>
      <w:proofErr w:type="gramEnd"/>
      <w:r w:rsidRPr="00AE3AE4">
        <w:rPr>
          <w:rFonts w:ascii="Times New Roman" w:hAnsi="Times New Roman" w:cs="Times New Roman"/>
          <w:sz w:val="22"/>
          <w:szCs w:val="22"/>
        </w:rPr>
        <w:t xml:space="preserve"> performing the Services for Client shall belong exclusively to </w:t>
      </w:r>
      <w:r>
        <w:rPr>
          <w:rFonts w:ascii="Times New Roman" w:hAnsi="Times New Roman" w:cs="Times New Roman"/>
          <w:sz w:val="22"/>
          <w:szCs w:val="22"/>
        </w:rPr>
        <w:t>Company</w:t>
      </w:r>
      <w:r w:rsidRPr="00AE3AE4">
        <w:rPr>
          <w:rFonts w:ascii="Times New Roman" w:hAnsi="Times New Roman" w:cs="Times New Roman"/>
          <w:sz w:val="22"/>
          <w:szCs w:val="22"/>
        </w:rPr>
        <w:t xml:space="preserve">.  Moreover, the Intellectual Property Rights in and to any modifications, derivatives and improvements to the Software made by </w:t>
      </w:r>
      <w:r>
        <w:rPr>
          <w:rFonts w:ascii="Times New Roman" w:hAnsi="Times New Roman" w:cs="Times New Roman"/>
          <w:sz w:val="22"/>
          <w:szCs w:val="22"/>
        </w:rPr>
        <w:t>Company</w:t>
      </w:r>
      <w:r w:rsidRPr="00AE3AE4">
        <w:rPr>
          <w:rFonts w:ascii="Times New Roman" w:hAnsi="Times New Roman" w:cs="Times New Roman"/>
          <w:sz w:val="22"/>
          <w:szCs w:val="22"/>
        </w:rPr>
        <w:t xml:space="preserve"> and/or Client shall, and do hereby vest, exclusively in </w:t>
      </w:r>
      <w:r>
        <w:rPr>
          <w:rFonts w:ascii="Times New Roman" w:hAnsi="Times New Roman" w:cs="Times New Roman"/>
          <w:sz w:val="22"/>
          <w:szCs w:val="22"/>
        </w:rPr>
        <w:t xml:space="preserve">Company. </w:t>
      </w:r>
      <w:r w:rsidRPr="00116354">
        <w:rPr>
          <w:rFonts w:ascii="Times New Roman" w:hAnsi="Times New Roman" w:cs="Times New Roman"/>
          <w:sz w:val="22"/>
          <w:szCs w:val="22"/>
        </w:rPr>
        <w:t xml:space="preserve"> </w:t>
      </w:r>
      <w:r>
        <w:rPr>
          <w:rFonts w:ascii="Times New Roman" w:hAnsi="Times New Roman" w:cs="Times New Roman"/>
          <w:sz w:val="22"/>
          <w:szCs w:val="22"/>
        </w:rPr>
        <w:t>Client agrees not to modify the notices and legends included with the Software without the prior written consent of Company.</w:t>
      </w:r>
      <w:r w:rsidRPr="00AE3AE4">
        <w:rPr>
          <w:rFonts w:ascii="Times New Roman" w:hAnsi="Times New Roman" w:cs="Times New Roman"/>
          <w:sz w:val="22"/>
          <w:szCs w:val="22"/>
        </w:rPr>
        <w:t xml:space="preserve">  </w:t>
      </w:r>
      <w:r w:rsidRPr="00AE3AE4">
        <w:rPr>
          <w:rFonts w:ascii="Times New Roman" w:hAnsi="Times New Roman" w:cs="Times New Roman"/>
          <w:b/>
          <w:bCs/>
          <w:sz w:val="22"/>
          <w:szCs w:val="22"/>
        </w:rPr>
        <w:t xml:space="preserve">“Intellectual Property Rights” </w:t>
      </w:r>
      <w:r w:rsidRPr="00AE3AE4">
        <w:rPr>
          <w:rFonts w:ascii="Times New Roman" w:hAnsi="Times New Roman" w:cs="Times New Roman"/>
          <w:bCs/>
          <w:sz w:val="22"/>
          <w:szCs w:val="22"/>
        </w:rPr>
        <w:t xml:space="preserve">means all intangible, proprietary </w:t>
      </w:r>
      <w:r w:rsidRPr="00AE3AE4">
        <w:rPr>
          <w:rFonts w:ascii="Times New Roman" w:hAnsi="Times New Roman" w:cs="Times New Roman"/>
          <w:sz w:val="22"/>
          <w:szCs w:val="22"/>
        </w:rPr>
        <w:t xml:space="preserve">rights, including, without limitation, copyrights, trade secrets, trademarks, patents, design rights, goodwill, look and feel, and moral rights.  </w:t>
      </w:r>
      <w:r>
        <w:rPr>
          <w:rFonts w:ascii="Times New Roman" w:hAnsi="Times New Roman" w:cs="Times New Roman"/>
          <w:sz w:val="22"/>
          <w:szCs w:val="22"/>
        </w:rPr>
        <w:t xml:space="preserve">   </w:t>
      </w:r>
    </w:p>
    <w:p w14:paraId="347FD2C4" w14:textId="77777777" w:rsidR="003701EE" w:rsidRPr="00DD776D" w:rsidRDefault="003701EE" w:rsidP="003701EE">
      <w:pPr>
        <w:ind w:left="360"/>
        <w:rPr>
          <w:rFonts w:ascii="Times New Roman" w:hAnsi="Times New Roman" w:cs="Times New Roman"/>
          <w:sz w:val="22"/>
          <w:szCs w:val="22"/>
        </w:rPr>
      </w:pPr>
    </w:p>
    <w:p w14:paraId="26C57A0D" w14:textId="77777777" w:rsidR="003701EE" w:rsidRPr="00DD776D" w:rsidRDefault="003701EE" w:rsidP="003701EE">
      <w:pPr>
        <w:numPr>
          <w:ilvl w:val="0"/>
          <w:numId w:val="1"/>
        </w:numPr>
        <w:spacing w:after="120"/>
        <w:rPr>
          <w:rFonts w:ascii="Times New Roman" w:hAnsi="Times New Roman" w:cs="Times New Roman"/>
          <w:sz w:val="22"/>
          <w:szCs w:val="22"/>
          <w:u w:val="single"/>
        </w:rPr>
      </w:pPr>
      <w:r w:rsidRPr="00DD776D">
        <w:rPr>
          <w:rFonts w:ascii="Times New Roman" w:hAnsi="Times New Roman" w:cs="Times New Roman"/>
          <w:sz w:val="22"/>
          <w:szCs w:val="22"/>
          <w:u w:val="single"/>
        </w:rPr>
        <w:t xml:space="preserve">Insurance; Indemnification.   </w:t>
      </w:r>
    </w:p>
    <w:p w14:paraId="00E81E31" w14:textId="77777777" w:rsidR="003701EE" w:rsidRPr="00DD776D" w:rsidRDefault="003701EE" w:rsidP="003701EE">
      <w:pPr>
        <w:pStyle w:val="ListParagraph"/>
        <w:numPr>
          <w:ilvl w:val="1"/>
          <w:numId w:val="1"/>
        </w:numPr>
        <w:ind w:left="720"/>
        <w:rPr>
          <w:rFonts w:ascii="Times New Roman" w:hAnsi="Times New Roman" w:cs="Times New Roman"/>
          <w:sz w:val="22"/>
          <w:szCs w:val="22"/>
        </w:rPr>
      </w:pPr>
      <w:r w:rsidRPr="00DD776D">
        <w:rPr>
          <w:rFonts w:ascii="Times New Roman" w:hAnsi="Times New Roman" w:cs="Times New Roman"/>
          <w:i/>
          <w:sz w:val="22"/>
          <w:szCs w:val="22"/>
        </w:rPr>
        <w:t xml:space="preserve">Insurance.  </w:t>
      </w:r>
      <w:r w:rsidRPr="00DD776D">
        <w:rPr>
          <w:rFonts w:ascii="Times New Roman" w:hAnsi="Times New Roman" w:cs="Times New Roman"/>
          <w:sz w:val="22"/>
          <w:szCs w:val="22"/>
        </w:rPr>
        <w:t xml:space="preserve">Each party shall maintain, at its own expense, sufficient insurance coverage to adequately cover such party’s respective obligations under this Agreement.  Upon request, and no </w:t>
      </w:r>
      <w:r w:rsidRPr="00DD776D">
        <w:rPr>
          <w:rFonts w:ascii="Times New Roman" w:hAnsi="Times New Roman" w:cs="Times New Roman"/>
          <w:sz w:val="22"/>
          <w:szCs w:val="22"/>
        </w:rPr>
        <w:lastRenderedPageBreak/>
        <w:t>later than thirty (30) days of a written request therefor, a party shall provide to the other party a copy of its current certificate of insurance evidencing its current insurance coverage.</w:t>
      </w:r>
    </w:p>
    <w:p w14:paraId="63DAECA1" w14:textId="77777777" w:rsidR="003701EE" w:rsidRPr="00DD776D" w:rsidRDefault="003701EE" w:rsidP="003701EE">
      <w:pPr>
        <w:pStyle w:val="ListParagraph"/>
        <w:rPr>
          <w:rFonts w:ascii="Times New Roman" w:hAnsi="Times New Roman" w:cs="Times New Roman"/>
          <w:sz w:val="22"/>
          <w:szCs w:val="22"/>
        </w:rPr>
      </w:pPr>
    </w:p>
    <w:p w14:paraId="60B4CA7C" w14:textId="77777777" w:rsidR="003701EE" w:rsidRPr="00DD776D" w:rsidRDefault="003701EE" w:rsidP="003701EE">
      <w:pPr>
        <w:pStyle w:val="ListParagraph"/>
        <w:numPr>
          <w:ilvl w:val="1"/>
          <w:numId w:val="1"/>
        </w:numPr>
        <w:ind w:left="720"/>
        <w:rPr>
          <w:rFonts w:ascii="Times New Roman" w:hAnsi="Times New Roman" w:cs="Times New Roman"/>
          <w:sz w:val="22"/>
          <w:szCs w:val="22"/>
        </w:rPr>
      </w:pPr>
      <w:r w:rsidRPr="00DD776D">
        <w:rPr>
          <w:rFonts w:ascii="Times New Roman" w:hAnsi="Times New Roman" w:cs="Times New Roman"/>
          <w:i/>
          <w:sz w:val="22"/>
          <w:szCs w:val="22"/>
        </w:rPr>
        <w:t xml:space="preserve">Indemnification.  </w:t>
      </w:r>
      <w:r w:rsidRPr="00DD776D">
        <w:rPr>
          <w:rFonts w:ascii="Times New Roman" w:hAnsi="Times New Roman" w:cs="Times New Roman"/>
          <w:sz w:val="22"/>
          <w:szCs w:val="22"/>
        </w:rPr>
        <w:t>Each party (the “</w:t>
      </w:r>
      <w:r w:rsidRPr="00DD776D">
        <w:rPr>
          <w:rFonts w:ascii="Times New Roman" w:hAnsi="Times New Roman" w:cs="Times New Roman"/>
          <w:b/>
          <w:sz w:val="22"/>
          <w:szCs w:val="22"/>
        </w:rPr>
        <w:t>Indemnifying party</w:t>
      </w:r>
      <w:r w:rsidRPr="00DD776D">
        <w:rPr>
          <w:rFonts w:ascii="Times New Roman" w:hAnsi="Times New Roman" w:cs="Times New Roman"/>
          <w:sz w:val="22"/>
          <w:szCs w:val="22"/>
        </w:rPr>
        <w:t>”) shall at its expense protect, defend, and hold harmless the other party and its respective affiliates, directors, officers, employees, agents, licensors, successors and assigns (the “</w:t>
      </w:r>
      <w:r w:rsidRPr="00DD776D">
        <w:rPr>
          <w:rFonts w:ascii="Times New Roman" w:hAnsi="Times New Roman" w:cs="Times New Roman"/>
          <w:b/>
          <w:sz w:val="22"/>
          <w:szCs w:val="22"/>
        </w:rPr>
        <w:t>Indemnified party</w:t>
      </w:r>
      <w:r w:rsidRPr="00DD776D">
        <w:rPr>
          <w:rFonts w:ascii="Times New Roman" w:hAnsi="Times New Roman" w:cs="Times New Roman"/>
          <w:sz w:val="22"/>
          <w:szCs w:val="22"/>
        </w:rPr>
        <w:t>”) from and against any claim, demand, action, suit or proceeding brought by a third party (a “</w:t>
      </w:r>
      <w:r w:rsidRPr="00DD776D">
        <w:rPr>
          <w:rFonts w:ascii="Times New Roman" w:hAnsi="Times New Roman" w:cs="Times New Roman"/>
          <w:b/>
          <w:sz w:val="22"/>
          <w:szCs w:val="22"/>
        </w:rPr>
        <w:t>Claim</w:t>
      </w:r>
      <w:r w:rsidRPr="00DD776D">
        <w:rPr>
          <w:rFonts w:ascii="Times New Roman" w:hAnsi="Times New Roman" w:cs="Times New Roman"/>
          <w:sz w:val="22"/>
          <w:szCs w:val="22"/>
        </w:rPr>
        <w:t>”), arising from or related to (</w:t>
      </w:r>
      <w:proofErr w:type="spellStart"/>
      <w:r w:rsidRPr="00DD776D">
        <w:rPr>
          <w:rFonts w:ascii="Times New Roman" w:hAnsi="Times New Roman" w:cs="Times New Roman"/>
          <w:sz w:val="22"/>
          <w:szCs w:val="22"/>
        </w:rPr>
        <w:t>i</w:t>
      </w:r>
      <w:proofErr w:type="spellEnd"/>
      <w:r w:rsidRPr="00DD776D">
        <w:rPr>
          <w:rFonts w:ascii="Times New Roman" w:hAnsi="Times New Roman" w:cs="Times New Roman"/>
          <w:sz w:val="22"/>
          <w:szCs w:val="22"/>
        </w:rPr>
        <w:t xml:space="preserve">) any alleged or actual breach by the Indemnifying party of any of its obligations, representations or warranties under this Agreement or violation of applicable law, or (ii) with respect to </w:t>
      </w:r>
      <w:r>
        <w:rPr>
          <w:rFonts w:ascii="Times New Roman" w:hAnsi="Times New Roman" w:cs="Times New Roman"/>
          <w:sz w:val="22"/>
          <w:szCs w:val="22"/>
        </w:rPr>
        <w:t>Company</w:t>
      </w:r>
      <w:r w:rsidRPr="00DD776D">
        <w:rPr>
          <w:rFonts w:ascii="Times New Roman" w:hAnsi="Times New Roman" w:cs="Times New Roman"/>
          <w:sz w:val="22"/>
          <w:szCs w:val="22"/>
        </w:rPr>
        <w:t xml:space="preserve"> as the Indemnifying party, any alleged or actual </w:t>
      </w:r>
      <w:r w:rsidRPr="00DD776D">
        <w:rPr>
          <w:rFonts w:ascii="Times New Roman" w:hAnsi="Times New Roman" w:cs="Times New Roman"/>
          <w:snapToGrid w:val="0"/>
          <w:sz w:val="22"/>
          <w:szCs w:val="22"/>
        </w:rPr>
        <w:t xml:space="preserve">Claim that Client’s access and use of the Software as permitted under this Agreement, infringes any United States Intellectual Property Right of any third party.  The Indemnifying party shall have no indemnity obligation with respect to any Claim for such portion of the Claim that arises due to the Indemnified party’s negligence, willful </w:t>
      </w:r>
      <w:proofErr w:type="gramStart"/>
      <w:r w:rsidRPr="00DD776D">
        <w:rPr>
          <w:rFonts w:ascii="Times New Roman" w:hAnsi="Times New Roman" w:cs="Times New Roman"/>
          <w:snapToGrid w:val="0"/>
          <w:sz w:val="22"/>
          <w:szCs w:val="22"/>
        </w:rPr>
        <w:t>misconduct</w:t>
      </w:r>
      <w:proofErr w:type="gramEnd"/>
      <w:r w:rsidRPr="00DD776D">
        <w:rPr>
          <w:rFonts w:ascii="Times New Roman" w:hAnsi="Times New Roman" w:cs="Times New Roman"/>
          <w:snapToGrid w:val="0"/>
          <w:sz w:val="22"/>
          <w:szCs w:val="22"/>
        </w:rPr>
        <w:t xml:space="preserve"> or breach of this Agreement.  </w:t>
      </w:r>
      <w:r w:rsidRPr="00DD776D">
        <w:rPr>
          <w:rFonts w:ascii="Times New Roman" w:hAnsi="Times New Roman" w:cs="Times New Roman"/>
          <w:sz w:val="22"/>
          <w:szCs w:val="22"/>
        </w:rPr>
        <w:t xml:space="preserve">With respect to each Claim, the Indemnifying party shall indemnify the Indemnified party from and against any and all damages, judgments, awards, fines, penalties, expenses, and costs (including without limitation attorney’s fees and expenses </w:t>
      </w:r>
      <w:bookmarkStart w:id="0" w:name="indemnitypt8b"/>
      <w:bookmarkEnd w:id="0"/>
      <w:r w:rsidRPr="00DD776D">
        <w:rPr>
          <w:rFonts w:ascii="Times New Roman" w:hAnsi="Times New Roman" w:cs="Times New Roman"/>
          <w:sz w:val="22"/>
          <w:szCs w:val="22"/>
        </w:rPr>
        <w:t>that are awarded to the third party by a court or other authority), that are assessed by a governmental authority</w:t>
      </w:r>
      <w:r w:rsidRPr="00DD776D">
        <w:rPr>
          <w:rFonts w:ascii="Times New Roman" w:hAnsi="Times New Roman" w:cs="Times New Roman"/>
          <w:color w:val="FF0000"/>
          <w:sz w:val="22"/>
          <w:szCs w:val="22"/>
        </w:rPr>
        <w:t xml:space="preserve"> </w:t>
      </w:r>
      <w:r w:rsidRPr="00DD776D">
        <w:rPr>
          <w:rFonts w:ascii="Times New Roman" w:hAnsi="Times New Roman" w:cs="Times New Roman"/>
          <w:sz w:val="22"/>
          <w:szCs w:val="22"/>
        </w:rPr>
        <w:t xml:space="preserve">or that are payable to the third party in a settlement made by the Indemnifying party.  </w:t>
      </w:r>
    </w:p>
    <w:p w14:paraId="12C8CEDE" w14:textId="77777777" w:rsidR="003701EE" w:rsidRPr="00DD776D" w:rsidRDefault="003701EE" w:rsidP="003701EE">
      <w:pPr>
        <w:pStyle w:val="ListParagraph"/>
        <w:rPr>
          <w:rFonts w:ascii="Times New Roman" w:hAnsi="Times New Roman" w:cs="Times New Roman"/>
          <w:sz w:val="22"/>
          <w:szCs w:val="22"/>
        </w:rPr>
      </w:pPr>
    </w:p>
    <w:p w14:paraId="3CB4C9A1" w14:textId="77777777" w:rsidR="003701EE" w:rsidRPr="00DD776D" w:rsidRDefault="003701EE" w:rsidP="003701EE">
      <w:pPr>
        <w:pStyle w:val="ListParagraph"/>
        <w:numPr>
          <w:ilvl w:val="1"/>
          <w:numId w:val="1"/>
        </w:numPr>
        <w:ind w:left="720"/>
        <w:rPr>
          <w:rFonts w:ascii="Times New Roman" w:hAnsi="Times New Roman" w:cs="Times New Roman"/>
          <w:sz w:val="22"/>
          <w:szCs w:val="22"/>
        </w:rPr>
      </w:pPr>
      <w:r w:rsidRPr="00DD776D">
        <w:rPr>
          <w:rFonts w:ascii="Times New Roman" w:hAnsi="Times New Roman" w:cs="Times New Roman"/>
          <w:snapToGrid w:val="0"/>
          <w:sz w:val="22"/>
          <w:szCs w:val="22"/>
        </w:rPr>
        <w:t xml:space="preserve">If any Software is, or in either party’s opinion (based on documentable reasons) is likely to be, determined to be infringing, </w:t>
      </w:r>
      <w:r>
        <w:rPr>
          <w:rFonts w:ascii="Times New Roman" w:hAnsi="Times New Roman" w:cs="Times New Roman"/>
          <w:snapToGrid w:val="0"/>
          <w:sz w:val="22"/>
          <w:szCs w:val="22"/>
        </w:rPr>
        <w:t>Company</w:t>
      </w:r>
      <w:r w:rsidRPr="00DD776D">
        <w:rPr>
          <w:rFonts w:ascii="Times New Roman" w:hAnsi="Times New Roman" w:cs="Times New Roman"/>
          <w:snapToGrid w:val="0"/>
          <w:sz w:val="22"/>
          <w:szCs w:val="22"/>
        </w:rPr>
        <w:t xml:space="preserve"> shall at its expense and option either (</w:t>
      </w:r>
      <w:proofErr w:type="spellStart"/>
      <w:r w:rsidRPr="00DD776D">
        <w:rPr>
          <w:rFonts w:ascii="Times New Roman" w:hAnsi="Times New Roman" w:cs="Times New Roman"/>
          <w:snapToGrid w:val="0"/>
          <w:sz w:val="22"/>
          <w:szCs w:val="22"/>
        </w:rPr>
        <w:t>i</w:t>
      </w:r>
      <w:proofErr w:type="spellEnd"/>
      <w:r w:rsidRPr="00DD776D">
        <w:rPr>
          <w:rFonts w:ascii="Times New Roman" w:hAnsi="Times New Roman" w:cs="Times New Roman"/>
          <w:snapToGrid w:val="0"/>
          <w:sz w:val="22"/>
          <w:szCs w:val="22"/>
        </w:rPr>
        <w:t>) procure the right to continue using it, (ii) replace it with a non-infringing equivalent, (iii) modify it to make it non-infringing, or (iv) terminate the Order Form related to the infringing Software</w:t>
      </w:r>
      <w:r>
        <w:rPr>
          <w:rFonts w:ascii="Times New Roman" w:hAnsi="Times New Roman" w:cs="Times New Roman"/>
          <w:snapToGrid w:val="0"/>
          <w:sz w:val="22"/>
          <w:szCs w:val="22"/>
        </w:rPr>
        <w:t xml:space="preserve"> </w:t>
      </w:r>
      <w:r w:rsidRPr="00DD776D">
        <w:rPr>
          <w:rFonts w:ascii="Times New Roman" w:hAnsi="Times New Roman" w:cs="Times New Roman"/>
          <w:snapToGrid w:val="0"/>
          <w:sz w:val="22"/>
          <w:szCs w:val="22"/>
        </w:rPr>
        <w:t xml:space="preserve">and refund to Client the fees paid for it, prorated for any use of such Software prior to the date of termination. </w:t>
      </w:r>
    </w:p>
    <w:p w14:paraId="7EA7FB0E" w14:textId="77777777" w:rsidR="003701EE" w:rsidRPr="00DD776D" w:rsidRDefault="003701EE" w:rsidP="003701EE">
      <w:pPr>
        <w:pStyle w:val="ListParagraph"/>
        <w:rPr>
          <w:rFonts w:ascii="Times New Roman" w:hAnsi="Times New Roman" w:cs="Times New Roman"/>
          <w:sz w:val="22"/>
          <w:szCs w:val="22"/>
        </w:rPr>
      </w:pPr>
    </w:p>
    <w:p w14:paraId="0D573290" w14:textId="77777777" w:rsidR="003701EE" w:rsidRPr="00DD776D" w:rsidRDefault="003701EE" w:rsidP="003701EE">
      <w:pPr>
        <w:pStyle w:val="ListParagraph"/>
        <w:numPr>
          <w:ilvl w:val="1"/>
          <w:numId w:val="1"/>
        </w:numPr>
        <w:ind w:left="720"/>
        <w:rPr>
          <w:rFonts w:ascii="Times New Roman" w:hAnsi="Times New Roman" w:cs="Times New Roman"/>
          <w:sz w:val="22"/>
          <w:szCs w:val="22"/>
        </w:rPr>
      </w:pPr>
      <w:r w:rsidRPr="00DD776D">
        <w:rPr>
          <w:rFonts w:ascii="Times New Roman" w:hAnsi="Times New Roman" w:cs="Times New Roman"/>
          <w:sz w:val="22"/>
          <w:szCs w:val="22"/>
        </w:rPr>
        <w:t xml:space="preserve">The Indemnifying party’s obligations are contingent upon the Indemnified party (a) promptly giving notice of the Claim to the Indemnifying party once the claim is known; (b) giving the Indemnifying party sole control of the defense and settlement of the Claim (provided that the Indemnifying party may not settle such Claim unless such settlement unconditionally releases the Indemnified party of all liability and does not adversely affect the Indemnified party’s business or service); (c) providing to the Indemnifying party all available information and reasonable assistance; and (d) not compromising or settling such third-party Claim without the Indemnifying party’s approval (such approval not to be unreasonably withheld).  </w:t>
      </w:r>
    </w:p>
    <w:p w14:paraId="653B7622" w14:textId="77777777" w:rsidR="003701EE" w:rsidRPr="00DD776D" w:rsidRDefault="003701EE" w:rsidP="003701EE">
      <w:pPr>
        <w:spacing w:after="120"/>
        <w:rPr>
          <w:rFonts w:ascii="Times New Roman" w:hAnsi="Times New Roman" w:cs="Times New Roman"/>
          <w:sz w:val="22"/>
          <w:szCs w:val="22"/>
        </w:rPr>
      </w:pPr>
    </w:p>
    <w:p w14:paraId="352FDC8E" w14:textId="77777777" w:rsidR="003701EE" w:rsidRPr="00DD776D" w:rsidRDefault="003701EE" w:rsidP="003701EE">
      <w:pPr>
        <w:numPr>
          <w:ilvl w:val="0"/>
          <w:numId w:val="1"/>
        </w:numPr>
        <w:spacing w:after="120"/>
        <w:rPr>
          <w:rFonts w:ascii="Times New Roman" w:hAnsi="Times New Roman" w:cs="Times New Roman"/>
          <w:sz w:val="22"/>
          <w:szCs w:val="22"/>
          <w:u w:val="single"/>
        </w:rPr>
      </w:pPr>
      <w:r w:rsidRPr="00DD776D">
        <w:rPr>
          <w:rFonts w:ascii="Times New Roman" w:hAnsi="Times New Roman" w:cs="Times New Roman"/>
          <w:sz w:val="22"/>
          <w:szCs w:val="22"/>
          <w:u w:val="single"/>
        </w:rPr>
        <w:t xml:space="preserve">Limitation of Liability. </w:t>
      </w:r>
    </w:p>
    <w:p w14:paraId="082D0423" w14:textId="77777777" w:rsidR="003701EE" w:rsidRPr="00DD776D" w:rsidRDefault="003701EE" w:rsidP="003701EE">
      <w:pPr>
        <w:spacing w:after="120"/>
        <w:ind w:left="360"/>
        <w:rPr>
          <w:rFonts w:ascii="Times New Roman" w:hAnsi="Times New Roman" w:cs="Times New Roman"/>
          <w:sz w:val="22"/>
          <w:szCs w:val="22"/>
        </w:rPr>
      </w:pPr>
      <w:r w:rsidRPr="00DD776D">
        <w:rPr>
          <w:rFonts w:ascii="Times New Roman" w:hAnsi="Times New Roman" w:cs="Times New Roman"/>
          <w:color w:val="000000"/>
          <w:sz w:val="22"/>
          <w:szCs w:val="22"/>
        </w:rPr>
        <w:t xml:space="preserve">WITHOUT LIMITING THE RIGHTS OF THE PARTIES FOR EQUITABLE RELIEF AND EXCEPT FOR INDEMNIFICATION OBLIGATIONS OF THE PARTIES AND/OR BREACH OF THE CONFIDENTIALITY PROVISIONS IN THIS AGREEMENT, </w:t>
      </w:r>
      <w:r w:rsidRPr="00DD776D">
        <w:rPr>
          <w:rFonts w:ascii="Times New Roman" w:hAnsi="Times New Roman" w:cs="Times New Roman"/>
          <w:sz w:val="22"/>
          <w:szCs w:val="22"/>
        </w:rPr>
        <w:t xml:space="preserve">IN NO EVENT: (a) WILL EITHER PARTY’S LIABILITY ARISING OUT OF OR RELATED TO THIS AGREEMENT EXCEED THE FEES ACTUALLY PAID TO </w:t>
      </w:r>
      <w:r>
        <w:rPr>
          <w:rFonts w:ascii="Times New Roman" w:hAnsi="Times New Roman" w:cs="Times New Roman"/>
          <w:sz w:val="22"/>
          <w:szCs w:val="22"/>
        </w:rPr>
        <w:t>COMPANY</w:t>
      </w:r>
      <w:r w:rsidRPr="00DD776D">
        <w:rPr>
          <w:rFonts w:ascii="Times New Roman" w:hAnsi="Times New Roman" w:cs="Times New Roman"/>
          <w:sz w:val="22"/>
          <w:szCs w:val="22"/>
        </w:rPr>
        <w:t xml:space="preserve"> BY CLIENT AND/OR PROPERLY DUE FROM CLIENT PURSUANT TO THIS AGREEMENT DURING THE TWELVE MONTH PERIOD IMMEDIATELY PRECEDING THE CLAIM; AND (b) WILL EITHER PARTY BE LIABLE FOR ANY CONSEQUENTIAL, INDIRECT, SPECIAL, INCIDENTAL, EXEMPLARY OR PUNITIVE DAMAGES OF ANY TYPE OR KIND (INCLUDING LOSS OF REVENUE, PROFITS, USE OR OTHER ECONOMIC ADVANTAGE), REGARDLESS OF THE FORM OF ACTION, WHETHER IN CONTRACT, TORT, STRICT PRODUCT LIABILITY, OR OTHERWISE AND EVEN IF THE PARTY IS ADVISED IN ADVANCE OF THE POSSIBILITY </w:t>
      </w:r>
      <w:r w:rsidRPr="00DD776D">
        <w:rPr>
          <w:rFonts w:ascii="Times New Roman" w:hAnsi="Times New Roman" w:cs="Times New Roman"/>
          <w:sz w:val="22"/>
          <w:szCs w:val="22"/>
        </w:rPr>
        <w:lastRenderedPageBreak/>
        <w:t>OF THE DAMAGES IN QUESTION AND SUCH DAMAGES WERE FORESEEABLE, AND EVEN IF A PARTY’S REMEDIES FAIL OF THEIR ESSENTIAL PURPOSE. IF APPLICABLE LAW LIMITS THE APPLICATION OF THE PROVISIONS OF THIS SECTION, EACH PARTY’S LIABILITY WILL BE LIMITED TO THE MAXIMUM EXTENT PERMISSIBLE.</w:t>
      </w:r>
    </w:p>
    <w:p w14:paraId="4204704E" w14:textId="77777777" w:rsidR="003701EE" w:rsidRPr="00DD776D" w:rsidRDefault="003701EE" w:rsidP="003701EE">
      <w:pPr>
        <w:numPr>
          <w:ilvl w:val="0"/>
          <w:numId w:val="1"/>
        </w:numPr>
        <w:spacing w:after="120"/>
        <w:contextualSpacing/>
        <w:rPr>
          <w:rFonts w:ascii="Times New Roman" w:hAnsi="Times New Roman" w:cs="Times New Roman"/>
          <w:sz w:val="22"/>
          <w:szCs w:val="22"/>
          <w:u w:val="single"/>
        </w:rPr>
      </w:pPr>
      <w:r w:rsidRPr="00DD776D">
        <w:rPr>
          <w:rFonts w:ascii="Times New Roman" w:hAnsi="Times New Roman" w:cs="Times New Roman"/>
          <w:sz w:val="22"/>
          <w:szCs w:val="22"/>
          <w:u w:val="single"/>
        </w:rPr>
        <w:t>Subcontractors</w:t>
      </w:r>
      <w:r w:rsidRPr="00DD776D">
        <w:rPr>
          <w:rFonts w:ascii="Times New Roman" w:hAnsi="Times New Roman" w:cs="Times New Roman"/>
          <w:sz w:val="22"/>
          <w:szCs w:val="22"/>
        </w:rPr>
        <w:t xml:space="preserve">.  </w:t>
      </w:r>
      <w:r>
        <w:rPr>
          <w:rFonts w:ascii="Times New Roman" w:hAnsi="Times New Roman" w:cs="Times New Roman"/>
          <w:sz w:val="22"/>
          <w:szCs w:val="22"/>
        </w:rPr>
        <w:t>Company</w:t>
      </w:r>
      <w:r w:rsidRPr="00DD776D">
        <w:rPr>
          <w:rFonts w:ascii="Times New Roman" w:hAnsi="Times New Roman" w:cs="Times New Roman"/>
          <w:sz w:val="22"/>
          <w:szCs w:val="22"/>
        </w:rPr>
        <w:t xml:space="preserve"> may select and engage one or more subcontractors to perform the Services.  </w:t>
      </w:r>
      <w:r>
        <w:rPr>
          <w:rFonts w:ascii="Times New Roman" w:hAnsi="Times New Roman" w:cs="Times New Roman"/>
          <w:sz w:val="22"/>
          <w:szCs w:val="22"/>
        </w:rPr>
        <w:t>Company</w:t>
      </w:r>
      <w:r w:rsidRPr="00DD776D">
        <w:rPr>
          <w:rFonts w:ascii="Times New Roman" w:hAnsi="Times New Roman" w:cs="Times New Roman"/>
          <w:sz w:val="22"/>
          <w:szCs w:val="22"/>
        </w:rPr>
        <w:t xml:space="preserve"> shall have full and complete control of and responsibility for all actions of its agents, affiliates, officers, directors, </w:t>
      </w:r>
      <w:proofErr w:type="gramStart"/>
      <w:r w:rsidRPr="00DD776D">
        <w:rPr>
          <w:rFonts w:ascii="Times New Roman" w:hAnsi="Times New Roman" w:cs="Times New Roman"/>
          <w:sz w:val="22"/>
          <w:szCs w:val="22"/>
        </w:rPr>
        <w:t>employees</w:t>
      </w:r>
      <w:proofErr w:type="gramEnd"/>
      <w:r w:rsidRPr="00DD776D">
        <w:rPr>
          <w:rFonts w:ascii="Times New Roman" w:hAnsi="Times New Roman" w:cs="Times New Roman"/>
          <w:sz w:val="22"/>
          <w:szCs w:val="22"/>
        </w:rPr>
        <w:t xml:space="preserve"> and subcontractors, if any, of </w:t>
      </w:r>
      <w:r>
        <w:rPr>
          <w:rFonts w:ascii="Times New Roman" w:hAnsi="Times New Roman" w:cs="Times New Roman"/>
          <w:sz w:val="22"/>
          <w:szCs w:val="22"/>
        </w:rPr>
        <w:t>Company</w:t>
      </w:r>
      <w:r w:rsidRPr="00DD776D">
        <w:rPr>
          <w:rFonts w:ascii="Times New Roman" w:hAnsi="Times New Roman" w:cs="Times New Roman"/>
          <w:sz w:val="22"/>
          <w:szCs w:val="22"/>
        </w:rPr>
        <w:t xml:space="preserve"> (collectively, “</w:t>
      </w:r>
      <w:r>
        <w:rPr>
          <w:rFonts w:ascii="Times New Roman" w:hAnsi="Times New Roman" w:cs="Times New Roman"/>
          <w:b/>
          <w:sz w:val="22"/>
          <w:szCs w:val="22"/>
        </w:rPr>
        <w:t>Company</w:t>
      </w:r>
      <w:r w:rsidRPr="00DD776D">
        <w:rPr>
          <w:rFonts w:ascii="Times New Roman" w:hAnsi="Times New Roman" w:cs="Times New Roman"/>
          <w:b/>
          <w:sz w:val="22"/>
          <w:szCs w:val="22"/>
        </w:rPr>
        <w:t>’s Agents</w:t>
      </w:r>
      <w:r w:rsidRPr="00DD776D">
        <w:rPr>
          <w:rFonts w:ascii="Times New Roman" w:hAnsi="Times New Roman" w:cs="Times New Roman"/>
          <w:sz w:val="22"/>
          <w:szCs w:val="22"/>
        </w:rPr>
        <w:t xml:space="preserve">”) and none of </w:t>
      </w:r>
      <w:r>
        <w:rPr>
          <w:rFonts w:ascii="Times New Roman" w:hAnsi="Times New Roman" w:cs="Times New Roman"/>
          <w:sz w:val="22"/>
          <w:szCs w:val="22"/>
        </w:rPr>
        <w:t>Company</w:t>
      </w:r>
      <w:r w:rsidRPr="00DD776D">
        <w:rPr>
          <w:rFonts w:ascii="Times New Roman" w:hAnsi="Times New Roman" w:cs="Times New Roman"/>
          <w:sz w:val="22"/>
          <w:szCs w:val="22"/>
        </w:rPr>
        <w:t xml:space="preserve">’s Agents shall be, or shall be deemed to be, the agents, affiliates, officers, directors, employees or subcontractors of the Client for any purpose whatsoever by virtue of this Agreement.  </w:t>
      </w:r>
      <w:r>
        <w:rPr>
          <w:rFonts w:ascii="Times New Roman" w:hAnsi="Times New Roman" w:cs="Times New Roman"/>
          <w:sz w:val="22"/>
          <w:szCs w:val="22"/>
        </w:rPr>
        <w:t>Company</w:t>
      </w:r>
      <w:r w:rsidRPr="00DD776D">
        <w:rPr>
          <w:rFonts w:ascii="Times New Roman" w:hAnsi="Times New Roman" w:cs="Times New Roman"/>
          <w:sz w:val="22"/>
          <w:szCs w:val="22"/>
        </w:rPr>
        <w:t xml:space="preserve"> hereby acknowledges and agrees that </w:t>
      </w:r>
      <w:r>
        <w:rPr>
          <w:rFonts w:ascii="Times New Roman" w:hAnsi="Times New Roman" w:cs="Times New Roman"/>
          <w:sz w:val="22"/>
          <w:szCs w:val="22"/>
        </w:rPr>
        <w:t>Company</w:t>
      </w:r>
      <w:r w:rsidRPr="00DD776D">
        <w:rPr>
          <w:rFonts w:ascii="Times New Roman" w:hAnsi="Times New Roman" w:cs="Times New Roman"/>
          <w:sz w:val="22"/>
          <w:szCs w:val="22"/>
        </w:rPr>
        <w:t xml:space="preserve"> shall cause each of </w:t>
      </w:r>
      <w:r>
        <w:rPr>
          <w:rFonts w:ascii="Times New Roman" w:hAnsi="Times New Roman" w:cs="Times New Roman"/>
          <w:sz w:val="22"/>
          <w:szCs w:val="22"/>
        </w:rPr>
        <w:t>Company</w:t>
      </w:r>
      <w:r w:rsidRPr="00DD776D">
        <w:rPr>
          <w:rFonts w:ascii="Times New Roman" w:hAnsi="Times New Roman" w:cs="Times New Roman"/>
          <w:sz w:val="22"/>
          <w:szCs w:val="22"/>
        </w:rPr>
        <w:t xml:space="preserve">’s Agents who participate in rendering the Services to comply with the terms of this Agreement, and </w:t>
      </w:r>
      <w:r>
        <w:rPr>
          <w:rFonts w:ascii="Times New Roman" w:hAnsi="Times New Roman" w:cs="Times New Roman"/>
          <w:sz w:val="22"/>
          <w:szCs w:val="22"/>
        </w:rPr>
        <w:t>Company</w:t>
      </w:r>
      <w:r w:rsidRPr="00DD776D">
        <w:rPr>
          <w:rFonts w:ascii="Times New Roman" w:hAnsi="Times New Roman" w:cs="Times New Roman"/>
          <w:sz w:val="22"/>
          <w:szCs w:val="22"/>
        </w:rPr>
        <w:t xml:space="preserve"> shall ultimately be responsible for the performance of the Services.</w:t>
      </w:r>
    </w:p>
    <w:p w14:paraId="3F554604" w14:textId="77777777" w:rsidR="003701EE" w:rsidRDefault="003701EE" w:rsidP="003701EE">
      <w:pPr>
        <w:spacing w:after="120"/>
        <w:ind w:left="360"/>
        <w:contextualSpacing/>
        <w:rPr>
          <w:rFonts w:ascii="Times New Roman" w:hAnsi="Times New Roman" w:cs="Times New Roman"/>
          <w:sz w:val="22"/>
          <w:szCs w:val="22"/>
        </w:rPr>
      </w:pPr>
    </w:p>
    <w:p w14:paraId="456BCD96" w14:textId="77777777" w:rsidR="003701EE" w:rsidRPr="00DD776D" w:rsidRDefault="003701EE" w:rsidP="003701EE">
      <w:pPr>
        <w:spacing w:after="120"/>
        <w:ind w:left="360"/>
        <w:contextualSpacing/>
        <w:rPr>
          <w:rFonts w:ascii="Times New Roman" w:hAnsi="Times New Roman" w:cs="Times New Roman"/>
          <w:sz w:val="22"/>
          <w:szCs w:val="22"/>
        </w:rPr>
      </w:pPr>
    </w:p>
    <w:p w14:paraId="53BACDEE" w14:textId="77777777" w:rsidR="003701EE" w:rsidRPr="00DD776D" w:rsidRDefault="003701EE" w:rsidP="003701EE">
      <w:pPr>
        <w:numPr>
          <w:ilvl w:val="0"/>
          <w:numId w:val="1"/>
        </w:numPr>
        <w:spacing w:after="120"/>
        <w:rPr>
          <w:rFonts w:ascii="Times New Roman" w:hAnsi="Times New Roman" w:cs="Times New Roman"/>
          <w:sz w:val="22"/>
          <w:szCs w:val="22"/>
          <w:u w:val="single"/>
        </w:rPr>
      </w:pPr>
      <w:r w:rsidRPr="00DD776D">
        <w:rPr>
          <w:rFonts w:ascii="Times New Roman" w:hAnsi="Times New Roman" w:cs="Times New Roman"/>
          <w:sz w:val="22"/>
          <w:szCs w:val="22"/>
          <w:u w:val="single"/>
        </w:rPr>
        <w:t xml:space="preserve">Warranty.  </w:t>
      </w:r>
    </w:p>
    <w:p w14:paraId="407B0684" w14:textId="77777777" w:rsidR="003701EE" w:rsidRPr="00DD776D" w:rsidRDefault="003701EE" w:rsidP="003701EE">
      <w:pPr>
        <w:numPr>
          <w:ilvl w:val="0"/>
          <w:numId w:val="5"/>
        </w:numPr>
        <w:spacing w:after="120"/>
        <w:rPr>
          <w:rFonts w:ascii="Times New Roman" w:hAnsi="Times New Roman" w:cs="Times New Roman"/>
          <w:sz w:val="22"/>
          <w:szCs w:val="22"/>
        </w:rPr>
      </w:pPr>
      <w:r w:rsidRPr="00DD776D">
        <w:rPr>
          <w:rFonts w:ascii="Times New Roman" w:hAnsi="Times New Roman" w:cs="Times New Roman"/>
          <w:snapToGrid w:val="0"/>
          <w:sz w:val="22"/>
          <w:szCs w:val="22"/>
        </w:rPr>
        <w:t>Each party</w:t>
      </w:r>
      <w:r w:rsidRPr="00DD776D">
        <w:rPr>
          <w:rFonts w:ascii="Times New Roman" w:hAnsi="Times New Roman" w:cs="Times New Roman"/>
          <w:sz w:val="22"/>
          <w:szCs w:val="22"/>
        </w:rPr>
        <w:t xml:space="preserve"> represents and warrants to the other that (</w:t>
      </w:r>
      <w:proofErr w:type="spellStart"/>
      <w:r w:rsidRPr="00DD776D">
        <w:rPr>
          <w:rFonts w:ascii="Times New Roman" w:hAnsi="Times New Roman" w:cs="Times New Roman"/>
          <w:sz w:val="22"/>
          <w:szCs w:val="22"/>
        </w:rPr>
        <w:t>i</w:t>
      </w:r>
      <w:proofErr w:type="spellEnd"/>
      <w:r w:rsidRPr="00DD776D">
        <w:rPr>
          <w:rFonts w:ascii="Times New Roman" w:hAnsi="Times New Roman" w:cs="Times New Roman"/>
          <w:sz w:val="22"/>
          <w:szCs w:val="22"/>
        </w:rPr>
        <w:t xml:space="preserve">) its execution of and performance under this Agreement do not and will not conflict with any other agreement to which the party making the representation is a party, (ii) it is authorized to do business in all jurisdiction(s) in which it has obligations under this Agreement and has obtained all necessary rights, licenses and consents to fully perform under this Agreement. </w:t>
      </w:r>
    </w:p>
    <w:p w14:paraId="4AB5D4BD" w14:textId="77777777" w:rsidR="003701EE" w:rsidRPr="00DD776D" w:rsidRDefault="003701EE" w:rsidP="003701EE">
      <w:pPr>
        <w:numPr>
          <w:ilvl w:val="0"/>
          <w:numId w:val="5"/>
        </w:numPr>
        <w:spacing w:after="120"/>
        <w:rPr>
          <w:rFonts w:ascii="Times New Roman" w:hAnsi="Times New Roman" w:cs="Times New Roman"/>
          <w:sz w:val="22"/>
          <w:szCs w:val="22"/>
        </w:rPr>
      </w:pPr>
      <w:r w:rsidRPr="00DD776D">
        <w:rPr>
          <w:rFonts w:ascii="Times New Roman" w:hAnsi="Times New Roman" w:cs="Times New Roman"/>
          <w:snapToGrid w:val="0"/>
          <w:sz w:val="22"/>
          <w:szCs w:val="22"/>
        </w:rPr>
        <w:t>Services.</w:t>
      </w:r>
    </w:p>
    <w:p w14:paraId="3CAF27E2" w14:textId="77777777" w:rsidR="003701EE" w:rsidRPr="00DD776D" w:rsidRDefault="003701EE" w:rsidP="003701EE">
      <w:pPr>
        <w:widowControl w:val="0"/>
        <w:numPr>
          <w:ilvl w:val="0"/>
          <w:numId w:val="6"/>
        </w:numPr>
        <w:autoSpaceDE w:val="0"/>
        <w:autoSpaceDN w:val="0"/>
        <w:adjustRightInd w:val="0"/>
        <w:rPr>
          <w:rFonts w:ascii="Times New Roman" w:hAnsi="Times New Roman" w:cs="Times New Roman"/>
          <w:snapToGrid w:val="0"/>
          <w:sz w:val="22"/>
          <w:szCs w:val="22"/>
        </w:rPr>
      </w:pPr>
      <w:r>
        <w:rPr>
          <w:rFonts w:ascii="Times New Roman" w:hAnsi="Times New Roman" w:cs="Times New Roman"/>
          <w:snapToGrid w:val="0"/>
          <w:sz w:val="22"/>
          <w:szCs w:val="22"/>
        </w:rPr>
        <w:t>Company</w:t>
      </w:r>
      <w:r w:rsidRPr="00DD776D">
        <w:rPr>
          <w:rFonts w:ascii="Times New Roman" w:hAnsi="Times New Roman" w:cs="Times New Roman"/>
          <w:snapToGrid w:val="0"/>
          <w:sz w:val="22"/>
          <w:szCs w:val="22"/>
        </w:rPr>
        <w:t xml:space="preserve"> represents and warrants that (</w:t>
      </w:r>
      <w:proofErr w:type="spellStart"/>
      <w:r w:rsidRPr="00DD776D">
        <w:rPr>
          <w:rFonts w:ascii="Times New Roman" w:hAnsi="Times New Roman" w:cs="Times New Roman"/>
          <w:snapToGrid w:val="0"/>
          <w:sz w:val="22"/>
          <w:szCs w:val="22"/>
        </w:rPr>
        <w:t>i</w:t>
      </w:r>
      <w:proofErr w:type="spellEnd"/>
      <w:r w:rsidRPr="00DD776D">
        <w:rPr>
          <w:rFonts w:ascii="Times New Roman" w:hAnsi="Times New Roman" w:cs="Times New Roman"/>
          <w:snapToGrid w:val="0"/>
          <w:sz w:val="22"/>
          <w:szCs w:val="22"/>
        </w:rPr>
        <w:t>) the Services will be performed in a professional and workmanlike manner, (ii) the Services will conform in all material respects to the description and requirements of the Services set forth in this Agreement and the applicable Order Form,</w:t>
      </w:r>
      <w:r>
        <w:rPr>
          <w:rFonts w:ascii="Times New Roman" w:hAnsi="Times New Roman" w:cs="Times New Roman"/>
          <w:snapToGrid w:val="0"/>
          <w:sz w:val="22"/>
          <w:szCs w:val="22"/>
        </w:rPr>
        <w:t xml:space="preserve"> (iii) it owns or has sufficient rights in the Software to convey the licenses granted in this Agreement;</w:t>
      </w:r>
      <w:r w:rsidRPr="00DD776D">
        <w:rPr>
          <w:rFonts w:ascii="Times New Roman" w:hAnsi="Times New Roman" w:cs="Times New Roman"/>
          <w:snapToGrid w:val="0"/>
          <w:sz w:val="22"/>
          <w:szCs w:val="22"/>
        </w:rPr>
        <w:t xml:space="preserve"> and (i</w:t>
      </w:r>
      <w:r>
        <w:rPr>
          <w:rFonts w:ascii="Times New Roman" w:hAnsi="Times New Roman" w:cs="Times New Roman"/>
          <w:snapToGrid w:val="0"/>
          <w:sz w:val="22"/>
          <w:szCs w:val="22"/>
        </w:rPr>
        <w:t>v</w:t>
      </w:r>
      <w:r w:rsidRPr="00DD776D">
        <w:rPr>
          <w:rFonts w:ascii="Times New Roman" w:hAnsi="Times New Roman" w:cs="Times New Roman"/>
          <w:snapToGrid w:val="0"/>
          <w:sz w:val="22"/>
          <w:szCs w:val="22"/>
        </w:rPr>
        <w:t xml:space="preserve">) its performance of the Services will be in compliance with all applicable laws.  </w:t>
      </w:r>
    </w:p>
    <w:p w14:paraId="2699DF0C" w14:textId="77777777" w:rsidR="003701EE" w:rsidRPr="00DD776D" w:rsidRDefault="003701EE" w:rsidP="003701EE">
      <w:pPr>
        <w:widowControl w:val="0"/>
        <w:autoSpaceDE w:val="0"/>
        <w:autoSpaceDN w:val="0"/>
        <w:adjustRightInd w:val="0"/>
        <w:rPr>
          <w:rFonts w:ascii="Times New Roman" w:hAnsi="Times New Roman" w:cs="Times New Roman"/>
          <w:snapToGrid w:val="0"/>
          <w:sz w:val="22"/>
          <w:szCs w:val="22"/>
        </w:rPr>
      </w:pPr>
    </w:p>
    <w:p w14:paraId="780E8FF2" w14:textId="77777777" w:rsidR="003701EE" w:rsidRPr="008D0990" w:rsidRDefault="003701EE" w:rsidP="003701EE">
      <w:pPr>
        <w:widowControl w:val="0"/>
        <w:numPr>
          <w:ilvl w:val="0"/>
          <w:numId w:val="6"/>
        </w:numPr>
        <w:autoSpaceDE w:val="0"/>
        <w:autoSpaceDN w:val="0"/>
        <w:adjustRightInd w:val="0"/>
        <w:rPr>
          <w:rFonts w:ascii="Times New Roman" w:hAnsi="Times New Roman" w:cs="Times New Roman"/>
          <w:snapToGrid w:val="0"/>
          <w:sz w:val="22"/>
          <w:szCs w:val="22"/>
        </w:rPr>
      </w:pPr>
      <w:r w:rsidRPr="00DD776D">
        <w:rPr>
          <w:rFonts w:ascii="Times New Roman" w:hAnsi="Times New Roman" w:cs="Times New Roman"/>
          <w:sz w:val="22"/>
          <w:szCs w:val="22"/>
        </w:rPr>
        <w:t xml:space="preserve">Any Software licensed to Client pursuant to an applicable Order Form shall, during the Order Form Term, materially conform to the documentation relating to the Software, if any, provided by </w:t>
      </w:r>
      <w:r>
        <w:rPr>
          <w:rFonts w:ascii="Times New Roman" w:hAnsi="Times New Roman" w:cs="Times New Roman"/>
          <w:sz w:val="22"/>
          <w:szCs w:val="22"/>
        </w:rPr>
        <w:t>Company</w:t>
      </w:r>
      <w:r w:rsidRPr="00DD776D">
        <w:rPr>
          <w:rFonts w:ascii="Times New Roman" w:hAnsi="Times New Roman" w:cs="Times New Roman"/>
          <w:sz w:val="22"/>
          <w:szCs w:val="22"/>
        </w:rPr>
        <w:t xml:space="preserve"> to Client and any specifications or requirements expressly provided in the Order Form; provided that in the event the Software does not conform to the specified documentation, specifications, or requirements, Client’s exclusive remedy shall be to have </w:t>
      </w:r>
      <w:r>
        <w:rPr>
          <w:rFonts w:ascii="Times New Roman" w:hAnsi="Times New Roman" w:cs="Times New Roman"/>
          <w:sz w:val="22"/>
          <w:szCs w:val="22"/>
        </w:rPr>
        <w:t>Company</w:t>
      </w:r>
      <w:r w:rsidRPr="00DD776D">
        <w:rPr>
          <w:rFonts w:ascii="Times New Roman" w:hAnsi="Times New Roman" w:cs="Times New Roman"/>
          <w:sz w:val="22"/>
          <w:szCs w:val="22"/>
        </w:rPr>
        <w:t xml:space="preserve"> repair, modify or replace the Software</w:t>
      </w:r>
      <w:r>
        <w:rPr>
          <w:rFonts w:ascii="Times New Roman" w:hAnsi="Times New Roman" w:cs="Times New Roman"/>
          <w:sz w:val="22"/>
          <w:szCs w:val="22"/>
        </w:rPr>
        <w:t xml:space="preserve"> until it conform to the applicable specifications and requirements.  </w:t>
      </w:r>
      <w:r w:rsidRPr="00DD776D">
        <w:rPr>
          <w:rFonts w:ascii="Times New Roman" w:hAnsi="Times New Roman" w:cs="Times New Roman"/>
          <w:sz w:val="22"/>
          <w:szCs w:val="22"/>
        </w:rPr>
        <w:t xml:space="preserve">  </w:t>
      </w:r>
    </w:p>
    <w:p w14:paraId="61B526C8" w14:textId="77777777" w:rsidR="003701EE" w:rsidRDefault="003701EE" w:rsidP="003701EE">
      <w:pPr>
        <w:widowControl w:val="0"/>
        <w:autoSpaceDE w:val="0"/>
        <w:autoSpaceDN w:val="0"/>
        <w:adjustRightInd w:val="0"/>
        <w:rPr>
          <w:rFonts w:ascii="Times New Roman" w:hAnsi="Times New Roman" w:cs="Times New Roman"/>
          <w:snapToGrid w:val="0"/>
          <w:sz w:val="22"/>
          <w:szCs w:val="22"/>
        </w:rPr>
      </w:pPr>
    </w:p>
    <w:p w14:paraId="7D9DA7D6" w14:textId="77777777" w:rsidR="003701EE" w:rsidRDefault="003701EE" w:rsidP="003701EE">
      <w:pPr>
        <w:pStyle w:val="ListParagraph"/>
        <w:widowControl w:val="0"/>
        <w:numPr>
          <w:ilvl w:val="0"/>
          <w:numId w:val="5"/>
        </w:numPr>
        <w:autoSpaceDE w:val="0"/>
        <w:autoSpaceDN w:val="0"/>
        <w:adjustRightInd w:val="0"/>
        <w:rPr>
          <w:rFonts w:ascii="Times New Roman" w:hAnsi="Times New Roman" w:cs="Times New Roman"/>
          <w:snapToGrid w:val="0"/>
          <w:sz w:val="22"/>
          <w:szCs w:val="22"/>
        </w:rPr>
      </w:pPr>
      <w:r>
        <w:rPr>
          <w:rFonts w:ascii="Times New Roman" w:hAnsi="Times New Roman" w:cs="Times New Roman"/>
          <w:snapToGrid w:val="0"/>
          <w:sz w:val="22"/>
          <w:szCs w:val="22"/>
        </w:rPr>
        <w:t>Exclusions.  The warranties provided in this Section 10 shall not apply to the extent such error or nonconformity is caused by or due to:</w:t>
      </w:r>
    </w:p>
    <w:p w14:paraId="243CAD23" w14:textId="77777777" w:rsidR="003701EE" w:rsidRDefault="003701EE" w:rsidP="003701EE">
      <w:pPr>
        <w:pStyle w:val="ListParagraph"/>
        <w:widowControl w:val="0"/>
        <w:autoSpaceDE w:val="0"/>
        <w:autoSpaceDN w:val="0"/>
        <w:adjustRightInd w:val="0"/>
        <w:rPr>
          <w:rFonts w:ascii="Times New Roman" w:hAnsi="Times New Roman" w:cs="Times New Roman"/>
          <w:snapToGrid w:val="0"/>
          <w:sz w:val="22"/>
          <w:szCs w:val="22"/>
        </w:rPr>
      </w:pPr>
    </w:p>
    <w:p w14:paraId="46CADCE0" w14:textId="77777777" w:rsidR="003701EE" w:rsidRDefault="003701EE" w:rsidP="003701EE">
      <w:pPr>
        <w:pStyle w:val="ListParagraph"/>
        <w:widowControl w:val="0"/>
        <w:numPr>
          <w:ilvl w:val="0"/>
          <w:numId w:val="8"/>
        </w:numPr>
        <w:autoSpaceDE w:val="0"/>
        <w:autoSpaceDN w:val="0"/>
        <w:adjustRightInd w:val="0"/>
        <w:rPr>
          <w:rFonts w:ascii="Times New Roman" w:hAnsi="Times New Roman" w:cs="Times New Roman"/>
          <w:snapToGrid w:val="0"/>
          <w:sz w:val="22"/>
          <w:szCs w:val="22"/>
        </w:rPr>
      </w:pPr>
      <w:r>
        <w:rPr>
          <w:rFonts w:ascii="Times New Roman" w:hAnsi="Times New Roman" w:cs="Times New Roman"/>
          <w:snapToGrid w:val="0"/>
          <w:sz w:val="22"/>
          <w:szCs w:val="22"/>
        </w:rPr>
        <w:t xml:space="preserve">failures due to defects in hardware provided by Client, power problems, environmental problems or any cause other than the Software </w:t>
      </w:r>
      <w:proofErr w:type="gramStart"/>
      <w:r>
        <w:rPr>
          <w:rFonts w:ascii="Times New Roman" w:hAnsi="Times New Roman" w:cs="Times New Roman"/>
          <w:snapToGrid w:val="0"/>
          <w:sz w:val="22"/>
          <w:szCs w:val="22"/>
        </w:rPr>
        <w:t>itself;</w:t>
      </w:r>
      <w:proofErr w:type="gramEnd"/>
    </w:p>
    <w:p w14:paraId="6F8849F3" w14:textId="77777777" w:rsidR="003701EE" w:rsidRDefault="003701EE" w:rsidP="003701EE">
      <w:pPr>
        <w:pStyle w:val="ListParagraph"/>
        <w:widowControl w:val="0"/>
        <w:autoSpaceDE w:val="0"/>
        <w:autoSpaceDN w:val="0"/>
        <w:adjustRightInd w:val="0"/>
        <w:ind w:left="1440"/>
        <w:rPr>
          <w:rFonts w:ascii="Times New Roman" w:hAnsi="Times New Roman" w:cs="Times New Roman"/>
          <w:snapToGrid w:val="0"/>
          <w:sz w:val="22"/>
          <w:szCs w:val="22"/>
        </w:rPr>
      </w:pPr>
    </w:p>
    <w:p w14:paraId="5A89E18B" w14:textId="77777777" w:rsidR="003701EE" w:rsidRDefault="003701EE" w:rsidP="003701EE">
      <w:pPr>
        <w:pStyle w:val="ListParagraph"/>
        <w:widowControl w:val="0"/>
        <w:numPr>
          <w:ilvl w:val="0"/>
          <w:numId w:val="8"/>
        </w:numPr>
        <w:autoSpaceDE w:val="0"/>
        <w:autoSpaceDN w:val="0"/>
        <w:adjustRightInd w:val="0"/>
        <w:rPr>
          <w:rFonts w:ascii="Times New Roman" w:hAnsi="Times New Roman" w:cs="Times New Roman"/>
          <w:snapToGrid w:val="0"/>
          <w:sz w:val="22"/>
          <w:szCs w:val="22"/>
        </w:rPr>
      </w:pPr>
      <w:r>
        <w:rPr>
          <w:rFonts w:ascii="Times New Roman" w:hAnsi="Times New Roman" w:cs="Times New Roman"/>
          <w:snapToGrid w:val="0"/>
          <w:sz w:val="22"/>
          <w:szCs w:val="22"/>
        </w:rPr>
        <w:t>modification of the Software by any party other than Company and/or as instructed by Company if changes made by Client; or</w:t>
      </w:r>
    </w:p>
    <w:p w14:paraId="769E6B7B" w14:textId="77777777" w:rsidR="003701EE" w:rsidRPr="00EC592B" w:rsidRDefault="003701EE" w:rsidP="003701EE">
      <w:pPr>
        <w:widowControl w:val="0"/>
        <w:autoSpaceDE w:val="0"/>
        <w:autoSpaceDN w:val="0"/>
        <w:adjustRightInd w:val="0"/>
        <w:rPr>
          <w:rFonts w:ascii="Times New Roman" w:hAnsi="Times New Roman" w:cs="Times New Roman"/>
          <w:snapToGrid w:val="0"/>
          <w:sz w:val="22"/>
          <w:szCs w:val="22"/>
        </w:rPr>
      </w:pPr>
    </w:p>
    <w:p w14:paraId="368E53A8" w14:textId="77777777" w:rsidR="003701EE" w:rsidRPr="008D0990" w:rsidRDefault="003701EE" w:rsidP="003701EE">
      <w:pPr>
        <w:pStyle w:val="ListParagraph"/>
        <w:widowControl w:val="0"/>
        <w:numPr>
          <w:ilvl w:val="0"/>
          <w:numId w:val="8"/>
        </w:numPr>
        <w:autoSpaceDE w:val="0"/>
        <w:autoSpaceDN w:val="0"/>
        <w:adjustRightInd w:val="0"/>
        <w:rPr>
          <w:rFonts w:ascii="Times New Roman" w:hAnsi="Times New Roman" w:cs="Times New Roman"/>
          <w:snapToGrid w:val="0"/>
          <w:sz w:val="22"/>
          <w:szCs w:val="22"/>
        </w:rPr>
      </w:pPr>
      <w:r>
        <w:rPr>
          <w:rFonts w:ascii="Times New Roman" w:hAnsi="Times New Roman" w:cs="Times New Roman"/>
          <w:snapToGrid w:val="0"/>
          <w:sz w:val="22"/>
          <w:szCs w:val="22"/>
        </w:rPr>
        <w:t xml:space="preserve">misuse, errors or negligence of Client, its employees, </w:t>
      </w:r>
      <w:proofErr w:type="gramStart"/>
      <w:r>
        <w:rPr>
          <w:rFonts w:ascii="Times New Roman" w:hAnsi="Times New Roman" w:cs="Times New Roman"/>
          <w:snapToGrid w:val="0"/>
          <w:sz w:val="22"/>
          <w:szCs w:val="22"/>
        </w:rPr>
        <w:t>agents</w:t>
      </w:r>
      <w:proofErr w:type="gramEnd"/>
      <w:r>
        <w:rPr>
          <w:rFonts w:ascii="Times New Roman" w:hAnsi="Times New Roman" w:cs="Times New Roman"/>
          <w:snapToGrid w:val="0"/>
          <w:sz w:val="22"/>
          <w:szCs w:val="22"/>
        </w:rPr>
        <w:t xml:space="preserve"> or end-users in operating the Software.  </w:t>
      </w:r>
    </w:p>
    <w:p w14:paraId="0D2C252F" w14:textId="77777777" w:rsidR="003701EE" w:rsidRPr="00DD776D" w:rsidRDefault="003701EE" w:rsidP="003701EE">
      <w:pPr>
        <w:widowControl w:val="0"/>
        <w:autoSpaceDE w:val="0"/>
        <w:autoSpaceDN w:val="0"/>
        <w:adjustRightInd w:val="0"/>
        <w:rPr>
          <w:rFonts w:ascii="Times New Roman" w:hAnsi="Times New Roman" w:cs="Times New Roman"/>
          <w:snapToGrid w:val="0"/>
          <w:sz w:val="22"/>
          <w:szCs w:val="22"/>
        </w:rPr>
      </w:pPr>
    </w:p>
    <w:p w14:paraId="719B24AF" w14:textId="77777777" w:rsidR="003701EE" w:rsidRPr="00DD776D" w:rsidRDefault="003701EE" w:rsidP="003701EE">
      <w:pPr>
        <w:numPr>
          <w:ilvl w:val="0"/>
          <w:numId w:val="1"/>
        </w:numPr>
        <w:spacing w:after="120"/>
        <w:contextualSpacing/>
        <w:rPr>
          <w:rFonts w:ascii="Times New Roman" w:hAnsi="Times New Roman" w:cs="Times New Roman"/>
          <w:sz w:val="22"/>
          <w:szCs w:val="22"/>
          <w:u w:val="single"/>
        </w:rPr>
      </w:pPr>
      <w:r w:rsidRPr="00DD776D">
        <w:rPr>
          <w:rFonts w:ascii="Times New Roman" w:hAnsi="Times New Roman" w:cs="Times New Roman"/>
          <w:sz w:val="22"/>
          <w:szCs w:val="22"/>
          <w:u w:val="single"/>
        </w:rPr>
        <w:t xml:space="preserve">Limitation.  </w:t>
      </w:r>
    </w:p>
    <w:p w14:paraId="67DB38A5" w14:textId="77777777" w:rsidR="003701EE" w:rsidRPr="00DD776D" w:rsidRDefault="003701EE" w:rsidP="003701EE">
      <w:pPr>
        <w:widowControl w:val="0"/>
        <w:autoSpaceDE w:val="0"/>
        <w:autoSpaceDN w:val="0"/>
        <w:adjustRightInd w:val="0"/>
        <w:ind w:left="360"/>
        <w:contextualSpacing/>
        <w:rPr>
          <w:rFonts w:ascii="Times New Roman" w:hAnsi="Times New Roman" w:cs="Times New Roman"/>
          <w:snapToGrid w:val="0"/>
          <w:sz w:val="22"/>
          <w:szCs w:val="22"/>
        </w:rPr>
      </w:pPr>
      <w:r w:rsidRPr="00DD776D">
        <w:rPr>
          <w:rFonts w:ascii="Times New Roman" w:hAnsi="Times New Roman" w:cs="Times New Roman"/>
          <w:snapToGrid w:val="0"/>
          <w:sz w:val="22"/>
          <w:szCs w:val="22"/>
        </w:rPr>
        <w:t>UNLESS ADDITIONAL OR DIFFERENT WARRANTIES ARE EXPRESSLY AGREED IN A SEPARATE WRITING SIGNED BY THE PARTIES, THE EXPRESS WARRANTIES PROVIDED ABOVE ARE EACH PARTY’S ONLY WARRANTIES CONCERNING THIS AGREEMENT, AND ARE MADE IN LIEU OF ALL OTHER WARRANTIES AND REPRESENTATIONS, EXPRESS OR IMPLIED, INCLUDING ANY IMPLIED WARRANTIES OF FITNESS FOR A PARTICULAR PURPOSE, MERCHANTABILITY, INFORMATIONAL CONTENT, SYSTEMS INTEGRATION, INTERFERENCE WITH ENJOYMENT OR OTHERWISE.</w:t>
      </w:r>
    </w:p>
    <w:p w14:paraId="60190182" w14:textId="77777777" w:rsidR="003701EE" w:rsidRPr="00DD776D" w:rsidRDefault="003701EE" w:rsidP="003701EE">
      <w:pPr>
        <w:spacing w:after="120"/>
        <w:contextualSpacing/>
        <w:rPr>
          <w:rFonts w:ascii="Times New Roman" w:hAnsi="Times New Roman" w:cs="Times New Roman"/>
          <w:sz w:val="22"/>
          <w:szCs w:val="22"/>
        </w:rPr>
      </w:pPr>
    </w:p>
    <w:p w14:paraId="3A5BC3D3" w14:textId="77777777" w:rsidR="003701EE" w:rsidRPr="00DD776D" w:rsidRDefault="003701EE" w:rsidP="003701EE">
      <w:pPr>
        <w:numPr>
          <w:ilvl w:val="0"/>
          <w:numId w:val="1"/>
        </w:numPr>
        <w:spacing w:after="120"/>
        <w:contextualSpacing/>
        <w:rPr>
          <w:rFonts w:ascii="Times New Roman" w:hAnsi="Times New Roman" w:cs="Times New Roman"/>
          <w:sz w:val="22"/>
          <w:szCs w:val="22"/>
          <w:u w:val="single"/>
        </w:rPr>
      </w:pPr>
      <w:r w:rsidRPr="00DD776D">
        <w:rPr>
          <w:rFonts w:ascii="Times New Roman" w:hAnsi="Times New Roman" w:cs="Times New Roman"/>
          <w:sz w:val="22"/>
          <w:szCs w:val="22"/>
          <w:u w:val="single"/>
        </w:rPr>
        <w:t>Independent Contractors</w:t>
      </w:r>
      <w:r w:rsidRPr="00DD776D">
        <w:rPr>
          <w:rFonts w:ascii="Times New Roman" w:hAnsi="Times New Roman" w:cs="Times New Roman"/>
          <w:sz w:val="22"/>
          <w:szCs w:val="22"/>
        </w:rPr>
        <w:t xml:space="preserve">.  In accordance with the mutual intentions of the Client and </w:t>
      </w:r>
      <w:r>
        <w:rPr>
          <w:rFonts w:ascii="Times New Roman" w:hAnsi="Times New Roman" w:cs="Times New Roman"/>
          <w:sz w:val="22"/>
          <w:szCs w:val="22"/>
        </w:rPr>
        <w:t>Company</w:t>
      </w:r>
      <w:r w:rsidRPr="00DD776D">
        <w:rPr>
          <w:rFonts w:ascii="Times New Roman" w:hAnsi="Times New Roman" w:cs="Times New Roman"/>
          <w:sz w:val="22"/>
          <w:szCs w:val="22"/>
        </w:rPr>
        <w:t xml:space="preserve">, this Agreement establishes between them an independent contractor relationship, and </w:t>
      </w:r>
      <w:proofErr w:type="gramStart"/>
      <w:r w:rsidRPr="00DD776D">
        <w:rPr>
          <w:rFonts w:ascii="Times New Roman" w:hAnsi="Times New Roman" w:cs="Times New Roman"/>
          <w:sz w:val="22"/>
          <w:szCs w:val="22"/>
        </w:rPr>
        <w:t>all of</w:t>
      </w:r>
      <w:proofErr w:type="gramEnd"/>
      <w:r w:rsidRPr="00DD776D">
        <w:rPr>
          <w:rFonts w:ascii="Times New Roman" w:hAnsi="Times New Roman" w:cs="Times New Roman"/>
          <w:sz w:val="22"/>
          <w:szCs w:val="22"/>
        </w:rPr>
        <w:t xml:space="preserve"> the terms and conditions of this Agreement shall be interpreted in light of that relationship.  The relationship of the Client and </w:t>
      </w:r>
      <w:r>
        <w:rPr>
          <w:rFonts w:ascii="Times New Roman" w:hAnsi="Times New Roman" w:cs="Times New Roman"/>
          <w:sz w:val="22"/>
          <w:szCs w:val="22"/>
        </w:rPr>
        <w:t>Company</w:t>
      </w:r>
      <w:r w:rsidRPr="00DD776D">
        <w:rPr>
          <w:rFonts w:ascii="Times New Roman" w:hAnsi="Times New Roman" w:cs="Times New Roman"/>
          <w:sz w:val="22"/>
          <w:szCs w:val="22"/>
        </w:rPr>
        <w:t xml:space="preserve"> for purposes of this Agreement is completely independent and unrelated to any other relationship that exists or may exist in the future between the parties.  This engagement is not exclusive, and nothing in this Agreement shall be construed to preclude (a) the Client from soliciting or engaging others to act as contractors on behalf of the Client for similar services or (b) </w:t>
      </w:r>
      <w:r>
        <w:rPr>
          <w:rFonts w:ascii="Times New Roman" w:hAnsi="Times New Roman" w:cs="Times New Roman"/>
          <w:sz w:val="22"/>
          <w:szCs w:val="22"/>
        </w:rPr>
        <w:t>Company</w:t>
      </w:r>
      <w:r w:rsidRPr="00DD776D">
        <w:rPr>
          <w:rFonts w:ascii="Times New Roman" w:hAnsi="Times New Roman" w:cs="Times New Roman"/>
          <w:sz w:val="22"/>
          <w:szCs w:val="22"/>
        </w:rPr>
        <w:t xml:space="preserve"> from performing similar services for others.  This Agreement does not create any employer-employee, agency or partnership relationship or any joint venture.  As an independent contractor, </w:t>
      </w:r>
      <w:r>
        <w:rPr>
          <w:rFonts w:ascii="Times New Roman" w:hAnsi="Times New Roman" w:cs="Times New Roman"/>
          <w:sz w:val="22"/>
          <w:szCs w:val="22"/>
        </w:rPr>
        <w:t>Company</w:t>
      </w:r>
      <w:r w:rsidRPr="00DD776D">
        <w:rPr>
          <w:rFonts w:ascii="Times New Roman" w:hAnsi="Times New Roman" w:cs="Times New Roman"/>
          <w:sz w:val="22"/>
          <w:szCs w:val="22"/>
        </w:rPr>
        <w:t xml:space="preserve">’s fees and expenses shall be limited to those expressly stated in this Agreement.  None of the employees or agents of </w:t>
      </w:r>
      <w:r>
        <w:rPr>
          <w:rFonts w:ascii="Times New Roman" w:hAnsi="Times New Roman" w:cs="Times New Roman"/>
          <w:sz w:val="22"/>
          <w:szCs w:val="22"/>
        </w:rPr>
        <w:t>Company</w:t>
      </w:r>
      <w:r w:rsidRPr="00DD776D">
        <w:rPr>
          <w:rFonts w:ascii="Times New Roman" w:hAnsi="Times New Roman" w:cs="Times New Roman"/>
          <w:sz w:val="22"/>
          <w:szCs w:val="22"/>
        </w:rPr>
        <w:t xml:space="preserve"> shall be considered employees of the Client, nor shall </w:t>
      </w:r>
      <w:r>
        <w:rPr>
          <w:rFonts w:ascii="Times New Roman" w:hAnsi="Times New Roman" w:cs="Times New Roman"/>
          <w:sz w:val="22"/>
          <w:szCs w:val="22"/>
        </w:rPr>
        <w:t>Company</w:t>
      </w:r>
      <w:r w:rsidRPr="00DD776D">
        <w:rPr>
          <w:rFonts w:ascii="Times New Roman" w:hAnsi="Times New Roman" w:cs="Times New Roman"/>
          <w:sz w:val="22"/>
          <w:szCs w:val="22"/>
        </w:rPr>
        <w:t xml:space="preserve"> or any of </w:t>
      </w:r>
      <w:r>
        <w:rPr>
          <w:rFonts w:ascii="Times New Roman" w:hAnsi="Times New Roman" w:cs="Times New Roman"/>
          <w:sz w:val="22"/>
          <w:szCs w:val="22"/>
        </w:rPr>
        <w:t>Company</w:t>
      </w:r>
      <w:r w:rsidRPr="00DD776D">
        <w:rPr>
          <w:rFonts w:ascii="Times New Roman" w:hAnsi="Times New Roman" w:cs="Times New Roman"/>
          <w:sz w:val="22"/>
          <w:szCs w:val="22"/>
        </w:rPr>
        <w:t>’s employees or agents be entitled to participate in any plans, arrangements or distributions of the Client pertaining to any benefits provided to regular employees of the Client.  Subject to the terms of this Agreement:  (</w:t>
      </w:r>
      <w:proofErr w:type="spellStart"/>
      <w:r w:rsidRPr="00DD776D">
        <w:rPr>
          <w:rFonts w:ascii="Times New Roman" w:hAnsi="Times New Roman" w:cs="Times New Roman"/>
          <w:sz w:val="22"/>
          <w:szCs w:val="22"/>
        </w:rPr>
        <w:t>i</w:t>
      </w:r>
      <w:proofErr w:type="spellEnd"/>
      <w:r w:rsidRPr="00DD776D">
        <w:rPr>
          <w:rFonts w:ascii="Times New Roman" w:hAnsi="Times New Roman" w:cs="Times New Roman"/>
          <w:sz w:val="22"/>
          <w:szCs w:val="22"/>
        </w:rPr>
        <w:t xml:space="preserve">) </w:t>
      </w:r>
      <w:r>
        <w:rPr>
          <w:rFonts w:ascii="Times New Roman" w:hAnsi="Times New Roman" w:cs="Times New Roman"/>
          <w:sz w:val="22"/>
          <w:szCs w:val="22"/>
        </w:rPr>
        <w:t>Company</w:t>
      </w:r>
      <w:r w:rsidRPr="00DD776D">
        <w:rPr>
          <w:rFonts w:ascii="Times New Roman" w:hAnsi="Times New Roman" w:cs="Times New Roman"/>
          <w:sz w:val="22"/>
          <w:szCs w:val="22"/>
        </w:rPr>
        <w:t xml:space="preserve"> has the sole and exclusive right to control and direct the manner and means by which </w:t>
      </w:r>
      <w:r>
        <w:rPr>
          <w:rFonts w:ascii="Times New Roman" w:hAnsi="Times New Roman" w:cs="Times New Roman"/>
          <w:sz w:val="22"/>
          <w:szCs w:val="22"/>
        </w:rPr>
        <w:t>Company</w:t>
      </w:r>
      <w:r w:rsidRPr="00DD776D">
        <w:rPr>
          <w:rFonts w:ascii="Times New Roman" w:hAnsi="Times New Roman" w:cs="Times New Roman"/>
          <w:sz w:val="22"/>
          <w:szCs w:val="22"/>
        </w:rPr>
        <w:t xml:space="preserve"> renders the Services, provided that such manner and means must produce services of a commercially reasonable quality; (ii) </w:t>
      </w:r>
      <w:r>
        <w:rPr>
          <w:rFonts w:ascii="Times New Roman" w:hAnsi="Times New Roman" w:cs="Times New Roman"/>
          <w:sz w:val="22"/>
          <w:szCs w:val="22"/>
        </w:rPr>
        <w:t>Company</w:t>
      </w:r>
      <w:r w:rsidRPr="00DD776D">
        <w:rPr>
          <w:rFonts w:ascii="Times New Roman" w:hAnsi="Times New Roman" w:cs="Times New Roman"/>
          <w:sz w:val="22"/>
          <w:szCs w:val="22"/>
        </w:rPr>
        <w:t xml:space="preserve"> may perform the duties at any time or pursuant to any schedule, provided that the Services are completed within the time periods (including any interim time periods) indicated within the description of the Services, or otherwise specified by the Client and agreed to in writing by </w:t>
      </w:r>
      <w:r>
        <w:rPr>
          <w:rFonts w:ascii="Times New Roman" w:hAnsi="Times New Roman" w:cs="Times New Roman"/>
          <w:sz w:val="22"/>
          <w:szCs w:val="22"/>
        </w:rPr>
        <w:t>Company</w:t>
      </w:r>
      <w:r w:rsidRPr="00DD776D">
        <w:rPr>
          <w:rFonts w:ascii="Times New Roman" w:hAnsi="Times New Roman" w:cs="Times New Roman"/>
          <w:sz w:val="22"/>
          <w:szCs w:val="22"/>
        </w:rPr>
        <w:t xml:space="preserve">; and (iii) </w:t>
      </w:r>
      <w:r>
        <w:rPr>
          <w:rFonts w:ascii="Times New Roman" w:hAnsi="Times New Roman" w:cs="Times New Roman"/>
          <w:sz w:val="22"/>
          <w:szCs w:val="22"/>
        </w:rPr>
        <w:t>Company</w:t>
      </w:r>
      <w:r w:rsidRPr="00DD776D">
        <w:rPr>
          <w:rFonts w:ascii="Times New Roman" w:hAnsi="Times New Roman" w:cs="Times New Roman"/>
          <w:sz w:val="22"/>
          <w:szCs w:val="22"/>
        </w:rPr>
        <w:t xml:space="preserve"> shall have no obligation to follow any particular sequence in performing the Services.</w:t>
      </w:r>
    </w:p>
    <w:p w14:paraId="6D744932" w14:textId="77777777" w:rsidR="003701EE" w:rsidRPr="00DD776D" w:rsidRDefault="003701EE" w:rsidP="003701EE">
      <w:pPr>
        <w:spacing w:after="120"/>
        <w:ind w:left="360"/>
        <w:contextualSpacing/>
        <w:rPr>
          <w:rFonts w:ascii="Times New Roman" w:hAnsi="Times New Roman" w:cs="Times New Roman"/>
          <w:sz w:val="22"/>
          <w:szCs w:val="22"/>
        </w:rPr>
      </w:pPr>
    </w:p>
    <w:p w14:paraId="2128F150" w14:textId="77777777" w:rsidR="003701EE" w:rsidRPr="00DD776D" w:rsidRDefault="003701EE" w:rsidP="003701EE">
      <w:pPr>
        <w:numPr>
          <w:ilvl w:val="0"/>
          <w:numId w:val="1"/>
        </w:numPr>
        <w:spacing w:after="120"/>
        <w:rPr>
          <w:rFonts w:ascii="Times New Roman" w:hAnsi="Times New Roman" w:cs="Times New Roman"/>
          <w:sz w:val="22"/>
          <w:szCs w:val="22"/>
          <w:u w:val="single"/>
        </w:rPr>
      </w:pPr>
      <w:r w:rsidRPr="00DD776D">
        <w:rPr>
          <w:rFonts w:ascii="Times New Roman" w:hAnsi="Times New Roman" w:cs="Times New Roman"/>
          <w:sz w:val="22"/>
          <w:szCs w:val="22"/>
          <w:u w:val="single"/>
        </w:rPr>
        <w:t xml:space="preserve">General.  </w:t>
      </w:r>
    </w:p>
    <w:p w14:paraId="3ABE3DFD" w14:textId="77777777" w:rsidR="003701EE" w:rsidRPr="00DD776D" w:rsidRDefault="003701EE" w:rsidP="003701EE">
      <w:pPr>
        <w:numPr>
          <w:ilvl w:val="0"/>
          <w:numId w:val="7"/>
        </w:numPr>
        <w:spacing w:after="120"/>
        <w:rPr>
          <w:rFonts w:ascii="Times New Roman" w:hAnsi="Times New Roman" w:cs="Times New Roman"/>
          <w:sz w:val="22"/>
          <w:szCs w:val="22"/>
        </w:rPr>
      </w:pPr>
      <w:r w:rsidRPr="00DD776D">
        <w:rPr>
          <w:rFonts w:ascii="Times New Roman" w:hAnsi="Times New Roman" w:cs="Times New Roman"/>
          <w:i/>
          <w:sz w:val="22"/>
          <w:szCs w:val="22"/>
        </w:rPr>
        <w:t>Notices</w:t>
      </w:r>
      <w:r w:rsidRPr="00DD776D">
        <w:rPr>
          <w:rFonts w:ascii="Times New Roman" w:hAnsi="Times New Roman" w:cs="Times New Roman"/>
          <w:sz w:val="22"/>
          <w:szCs w:val="22"/>
        </w:rPr>
        <w:t>. Notice, demand, or other communication mandated to be given by this Agreement by either party to the other shall be sufficiently given or delivered if it is sent by (</w:t>
      </w:r>
      <w:proofErr w:type="spellStart"/>
      <w:r w:rsidRPr="00DD776D">
        <w:rPr>
          <w:rFonts w:ascii="Times New Roman" w:hAnsi="Times New Roman" w:cs="Times New Roman"/>
          <w:sz w:val="22"/>
          <w:szCs w:val="22"/>
        </w:rPr>
        <w:t>i</w:t>
      </w:r>
      <w:proofErr w:type="spellEnd"/>
      <w:r w:rsidRPr="00DD776D">
        <w:rPr>
          <w:rFonts w:ascii="Times New Roman" w:hAnsi="Times New Roman" w:cs="Times New Roman"/>
          <w:sz w:val="22"/>
          <w:szCs w:val="22"/>
        </w:rPr>
        <w:t xml:space="preserve">) registered or certified mail, postage prepaid, return receipt requested, (ii) nationally recognized overnight delivery service, (iii) delivered personally, or (iv) sent via electronic mail or facsimile and receipt of such is confirmed by responsive communication. Unless </w:t>
      </w:r>
      <w:r>
        <w:rPr>
          <w:rFonts w:ascii="Times New Roman" w:hAnsi="Times New Roman" w:cs="Times New Roman"/>
          <w:sz w:val="22"/>
          <w:szCs w:val="22"/>
        </w:rPr>
        <w:t>Company</w:t>
      </w:r>
      <w:r w:rsidRPr="00DD776D">
        <w:rPr>
          <w:rFonts w:ascii="Times New Roman" w:hAnsi="Times New Roman" w:cs="Times New Roman"/>
          <w:sz w:val="22"/>
          <w:szCs w:val="22"/>
        </w:rPr>
        <w:t xml:space="preserve"> is otherwise notified in writing, Client’s address for notice purposes shall be Client’s address provided</w:t>
      </w:r>
      <w:r>
        <w:rPr>
          <w:rFonts w:ascii="Times New Roman" w:hAnsi="Times New Roman" w:cs="Times New Roman"/>
          <w:sz w:val="22"/>
          <w:szCs w:val="22"/>
        </w:rPr>
        <w:t xml:space="preserve"> in the Order Form</w:t>
      </w:r>
      <w:r w:rsidRPr="00DD776D">
        <w:rPr>
          <w:rFonts w:ascii="Times New Roman" w:hAnsi="Times New Roman" w:cs="Times New Roman"/>
          <w:sz w:val="22"/>
          <w:szCs w:val="22"/>
        </w:rPr>
        <w:t xml:space="preserve">. All notices shall be deemed to have been given upon receipt or, if earlier, two (2) business days after being deposited in the mail as required above. </w:t>
      </w:r>
    </w:p>
    <w:p w14:paraId="2F5CE808" w14:textId="77777777" w:rsidR="003701EE" w:rsidRPr="00DD776D" w:rsidRDefault="003701EE" w:rsidP="003701EE">
      <w:pPr>
        <w:numPr>
          <w:ilvl w:val="0"/>
          <w:numId w:val="7"/>
        </w:numPr>
        <w:spacing w:after="120"/>
        <w:rPr>
          <w:rFonts w:ascii="Times New Roman" w:hAnsi="Times New Roman" w:cs="Times New Roman"/>
          <w:sz w:val="22"/>
          <w:szCs w:val="22"/>
        </w:rPr>
      </w:pPr>
      <w:r w:rsidRPr="00DD776D">
        <w:rPr>
          <w:rFonts w:ascii="Times New Roman" w:hAnsi="Times New Roman" w:cs="Times New Roman"/>
          <w:i/>
          <w:sz w:val="22"/>
          <w:szCs w:val="22"/>
        </w:rPr>
        <w:t>Amendment</w:t>
      </w:r>
      <w:r w:rsidRPr="00DD776D">
        <w:rPr>
          <w:rFonts w:ascii="Times New Roman" w:hAnsi="Times New Roman" w:cs="Times New Roman"/>
          <w:sz w:val="22"/>
          <w:szCs w:val="22"/>
        </w:rPr>
        <w:t xml:space="preserve">. This Agreement may not be amended or modified except through a written agreement executed by authorized representatives of each party. </w:t>
      </w:r>
    </w:p>
    <w:p w14:paraId="1A3E3B92" w14:textId="77777777" w:rsidR="003701EE" w:rsidRPr="00DD776D" w:rsidRDefault="003701EE" w:rsidP="003701EE">
      <w:pPr>
        <w:numPr>
          <w:ilvl w:val="0"/>
          <w:numId w:val="7"/>
        </w:numPr>
        <w:spacing w:after="120"/>
        <w:rPr>
          <w:rFonts w:ascii="Times New Roman" w:hAnsi="Times New Roman" w:cs="Times New Roman"/>
          <w:sz w:val="22"/>
          <w:szCs w:val="22"/>
        </w:rPr>
      </w:pPr>
      <w:r w:rsidRPr="00DD776D">
        <w:rPr>
          <w:rFonts w:ascii="Times New Roman" w:hAnsi="Times New Roman" w:cs="Times New Roman"/>
          <w:i/>
          <w:sz w:val="22"/>
          <w:szCs w:val="22"/>
        </w:rPr>
        <w:t>No Waiver</w:t>
      </w:r>
      <w:r w:rsidRPr="00DD776D">
        <w:rPr>
          <w:rFonts w:ascii="Times New Roman" w:hAnsi="Times New Roman" w:cs="Times New Roman"/>
          <w:sz w:val="22"/>
          <w:szCs w:val="22"/>
        </w:rPr>
        <w:t>. Neither party will be deemed to have waived any of its rights under this Agreement by lapse of time or by any statement or representation other than (</w:t>
      </w:r>
      <w:proofErr w:type="spellStart"/>
      <w:r w:rsidRPr="00DD776D">
        <w:rPr>
          <w:rFonts w:ascii="Times New Roman" w:hAnsi="Times New Roman" w:cs="Times New Roman"/>
          <w:sz w:val="22"/>
          <w:szCs w:val="22"/>
        </w:rPr>
        <w:t>i</w:t>
      </w:r>
      <w:proofErr w:type="spellEnd"/>
      <w:r w:rsidRPr="00DD776D">
        <w:rPr>
          <w:rFonts w:ascii="Times New Roman" w:hAnsi="Times New Roman" w:cs="Times New Roman"/>
          <w:sz w:val="22"/>
          <w:szCs w:val="22"/>
        </w:rPr>
        <w:t>) by an authorized representative and (ii) in an explicit written waiver. No waiver of a breach of this Agreement will constitute a waiver of any prior or subsequent breach of this Agreement.</w:t>
      </w:r>
    </w:p>
    <w:p w14:paraId="60802083" w14:textId="77777777" w:rsidR="003701EE" w:rsidRPr="00DD776D" w:rsidRDefault="003701EE" w:rsidP="003701EE">
      <w:pPr>
        <w:numPr>
          <w:ilvl w:val="0"/>
          <w:numId w:val="7"/>
        </w:numPr>
        <w:spacing w:after="120"/>
        <w:rPr>
          <w:rFonts w:ascii="Times New Roman" w:hAnsi="Times New Roman" w:cs="Times New Roman"/>
          <w:sz w:val="22"/>
          <w:szCs w:val="22"/>
        </w:rPr>
      </w:pPr>
      <w:r w:rsidRPr="00DD776D">
        <w:rPr>
          <w:rFonts w:ascii="Times New Roman" w:hAnsi="Times New Roman" w:cs="Times New Roman"/>
          <w:i/>
          <w:sz w:val="22"/>
          <w:szCs w:val="22"/>
        </w:rPr>
        <w:lastRenderedPageBreak/>
        <w:t>Assignment &amp; Successors</w:t>
      </w:r>
      <w:r w:rsidRPr="00DD776D">
        <w:rPr>
          <w:rFonts w:ascii="Times New Roman" w:hAnsi="Times New Roman" w:cs="Times New Roman"/>
          <w:sz w:val="22"/>
          <w:szCs w:val="22"/>
        </w:rPr>
        <w:t xml:space="preserve">. Neither party shall </w:t>
      </w:r>
      <w:r w:rsidRPr="00DD776D">
        <w:rPr>
          <w:rFonts w:ascii="Times New Roman" w:hAnsi="Times New Roman" w:cs="Times New Roman"/>
          <w:sz w:val="22"/>
          <w:szCs w:val="22"/>
          <w:lang w:val="x-none"/>
        </w:rPr>
        <w:t>assign, sell or transfer this Agreement, or its rights or</w:t>
      </w:r>
      <w:r w:rsidRPr="00DD776D">
        <w:rPr>
          <w:rFonts w:ascii="Times New Roman" w:hAnsi="Times New Roman" w:cs="Times New Roman"/>
          <w:sz w:val="22"/>
          <w:szCs w:val="22"/>
        </w:rPr>
        <w:t xml:space="preserve"> </w:t>
      </w:r>
      <w:r w:rsidRPr="00DD776D">
        <w:rPr>
          <w:rFonts w:ascii="Times New Roman" w:hAnsi="Times New Roman" w:cs="Times New Roman"/>
          <w:sz w:val="22"/>
          <w:szCs w:val="22"/>
          <w:lang w:val="x-none"/>
        </w:rPr>
        <w:t>obligations hereunder, without the prior written consent of</w:t>
      </w:r>
      <w:r w:rsidRPr="00DD776D">
        <w:rPr>
          <w:rFonts w:ascii="Times New Roman" w:hAnsi="Times New Roman" w:cs="Times New Roman"/>
          <w:sz w:val="22"/>
          <w:szCs w:val="22"/>
        </w:rPr>
        <w:t xml:space="preserve"> the other party</w:t>
      </w:r>
      <w:r w:rsidRPr="00DD776D">
        <w:rPr>
          <w:rFonts w:ascii="Times New Roman" w:hAnsi="Times New Roman" w:cs="Times New Roman"/>
          <w:sz w:val="22"/>
          <w:szCs w:val="22"/>
          <w:lang w:val="x-none"/>
        </w:rPr>
        <w:t>; provided, however, that</w:t>
      </w:r>
      <w:r w:rsidRPr="00DD776D">
        <w:rPr>
          <w:rFonts w:ascii="Times New Roman" w:hAnsi="Times New Roman" w:cs="Times New Roman"/>
          <w:sz w:val="22"/>
          <w:szCs w:val="22"/>
        </w:rPr>
        <w:t xml:space="preserve"> either party</w:t>
      </w:r>
      <w:r w:rsidRPr="00DD776D">
        <w:rPr>
          <w:rFonts w:ascii="Times New Roman" w:hAnsi="Times New Roman" w:cs="Times New Roman"/>
          <w:sz w:val="22"/>
          <w:szCs w:val="22"/>
          <w:lang w:val="x-none"/>
        </w:rPr>
        <w:t xml:space="preserve"> may</w:t>
      </w:r>
      <w:r w:rsidRPr="00DD776D">
        <w:rPr>
          <w:rFonts w:ascii="Times New Roman" w:hAnsi="Times New Roman" w:cs="Times New Roman"/>
          <w:sz w:val="22"/>
          <w:szCs w:val="22"/>
        </w:rPr>
        <w:t xml:space="preserve"> </w:t>
      </w:r>
      <w:r w:rsidRPr="00DD776D">
        <w:rPr>
          <w:rFonts w:ascii="Times New Roman" w:hAnsi="Times New Roman" w:cs="Times New Roman"/>
          <w:sz w:val="22"/>
          <w:szCs w:val="22"/>
          <w:lang w:val="x-none"/>
        </w:rPr>
        <w:t>assign this Agreement without consent, but with written notice, to</w:t>
      </w:r>
      <w:r w:rsidRPr="00DD776D">
        <w:rPr>
          <w:rFonts w:ascii="Times New Roman" w:hAnsi="Times New Roman" w:cs="Times New Roman"/>
          <w:sz w:val="22"/>
          <w:szCs w:val="22"/>
        </w:rPr>
        <w:t xml:space="preserve"> any of its affiliates or</w:t>
      </w:r>
      <w:r w:rsidRPr="00DD776D">
        <w:rPr>
          <w:rFonts w:ascii="Times New Roman" w:hAnsi="Times New Roman" w:cs="Times New Roman"/>
          <w:sz w:val="22"/>
          <w:szCs w:val="22"/>
          <w:lang w:val="x-none"/>
        </w:rPr>
        <w:t xml:space="preserve"> a successor in the</w:t>
      </w:r>
      <w:r w:rsidRPr="00DD776D">
        <w:rPr>
          <w:rFonts w:ascii="Times New Roman" w:hAnsi="Times New Roman" w:cs="Times New Roman"/>
          <w:sz w:val="22"/>
          <w:szCs w:val="22"/>
        </w:rPr>
        <w:t xml:space="preserve"> </w:t>
      </w:r>
      <w:r w:rsidRPr="00DD776D">
        <w:rPr>
          <w:rFonts w:ascii="Times New Roman" w:hAnsi="Times New Roman" w:cs="Times New Roman"/>
          <w:sz w:val="22"/>
          <w:szCs w:val="22"/>
          <w:lang w:val="x-none"/>
        </w:rPr>
        <w:t xml:space="preserve">event of any sale of all or substantially all of the business of the </w:t>
      </w:r>
      <w:r>
        <w:rPr>
          <w:rFonts w:ascii="Times New Roman" w:hAnsi="Times New Roman" w:cs="Times New Roman"/>
          <w:sz w:val="22"/>
          <w:szCs w:val="22"/>
          <w:lang w:val="x-none"/>
        </w:rPr>
        <w:t>Company</w:t>
      </w:r>
      <w:r w:rsidRPr="00DD776D">
        <w:rPr>
          <w:rFonts w:ascii="Times New Roman" w:hAnsi="Times New Roman" w:cs="Times New Roman"/>
          <w:sz w:val="22"/>
          <w:szCs w:val="22"/>
          <w:lang w:val="x-none"/>
        </w:rPr>
        <w:t xml:space="preserve"> whether by sale of assets, merger,</w:t>
      </w:r>
      <w:r w:rsidRPr="00DD776D">
        <w:rPr>
          <w:rFonts w:ascii="Times New Roman" w:hAnsi="Times New Roman" w:cs="Times New Roman"/>
          <w:sz w:val="22"/>
          <w:szCs w:val="22"/>
        </w:rPr>
        <w:t xml:space="preserve"> </w:t>
      </w:r>
      <w:r w:rsidRPr="00DD776D">
        <w:rPr>
          <w:rFonts w:ascii="Times New Roman" w:hAnsi="Times New Roman" w:cs="Times New Roman"/>
          <w:sz w:val="22"/>
          <w:szCs w:val="22"/>
          <w:lang w:val="x-none"/>
        </w:rPr>
        <w:t>reorganization or otherwise. The terms and conditions of this Agreement shall inure to the benefit of</w:t>
      </w:r>
      <w:r w:rsidRPr="00DD776D">
        <w:rPr>
          <w:rFonts w:ascii="Times New Roman" w:hAnsi="Times New Roman" w:cs="Times New Roman"/>
          <w:sz w:val="22"/>
          <w:szCs w:val="22"/>
        </w:rPr>
        <w:t xml:space="preserve"> </w:t>
      </w:r>
      <w:r w:rsidRPr="00DD776D">
        <w:rPr>
          <w:rFonts w:ascii="Times New Roman" w:hAnsi="Times New Roman" w:cs="Times New Roman"/>
          <w:sz w:val="22"/>
          <w:szCs w:val="22"/>
          <w:lang w:val="x-none"/>
        </w:rPr>
        <w:t xml:space="preserve">and be binding upon the respective successors and assigns of the </w:t>
      </w:r>
      <w:r w:rsidRPr="00DD776D">
        <w:rPr>
          <w:rFonts w:ascii="Times New Roman" w:hAnsi="Times New Roman" w:cs="Times New Roman"/>
          <w:sz w:val="22"/>
          <w:szCs w:val="22"/>
        </w:rPr>
        <w:t>p</w:t>
      </w:r>
      <w:proofErr w:type="spellStart"/>
      <w:r w:rsidRPr="00DD776D">
        <w:rPr>
          <w:rFonts w:ascii="Times New Roman" w:hAnsi="Times New Roman" w:cs="Times New Roman"/>
          <w:sz w:val="22"/>
          <w:szCs w:val="22"/>
          <w:lang w:val="x-none"/>
        </w:rPr>
        <w:t>arties</w:t>
      </w:r>
      <w:proofErr w:type="spellEnd"/>
      <w:r w:rsidRPr="00DD776D">
        <w:rPr>
          <w:rFonts w:ascii="Times New Roman" w:hAnsi="Times New Roman" w:cs="Times New Roman"/>
          <w:sz w:val="22"/>
          <w:szCs w:val="22"/>
          <w:lang w:val="x-none"/>
        </w:rPr>
        <w:t xml:space="preserve">. </w:t>
      </w:r>
      <w:r w:rsidRPr="00DD776D">
        <w:rPr>
          <w:rFonts w:ascii="Times New Roman" w:hAnsi="Times New Roman" w:cs="Times New Roman"/>
          <w:sz w:val="22"/>
          <w:szCs w:val="22"/>
        </w:rPr>
        <w:t xml:space="preserve"> </w:t>
      </w:r>
    </w:p>
    <w:p w14:paraId="2E6C1E94" w14:textId="77777777" w:rsidR="003701EE" w:rsidRPr="00E02950" w:rsidRDefault="003701EE" w:rsidP="003701EE">
      <w:pPr>
        <w:numPr>
          <w:ilvl w:val="0"/>
          <w:numId w:val="7"/>
        </w:numPr>
        <w:spacing w:after="120"/>
        <w:rPr>
          <w:rFonts w:ascii="Times New Roman" w:hAnsi="Times New Roman" w:cs="Times New Roman"/>
          <w:sz w:val="22"/>
          <w:szCs w:val="22"/>
        </w:rPr>
      </w:pPr>
      <w:r w:rsidRPr="00DD776D">
        <w:rPr>
          <w:rFonts w:ascii="Times New Roman" w:hAnsi="Times New Roman" w:cs="Times New Roman"/>
          <w:i/>
          <w:sz w:val="22"/>
          <w:szCs w:val="22"/>
        </w:rPr>
        <w:t>Choice of Law &amp; Jurisdiction</w:t>
      </w:r>
      <w:r w:rsidRPr="00DD776D">
        <w:rPr>
          <w:rFonts w:ascii="Times New Roman" w:hAnsi="Times New Roman" w:cs="Times New Roman"/>
          <w:sz w:val="22"/>
          <w:szCs w:val="22"/>
        </w:rPr>
        <w:t xml:space="preserve">. This Agreement will be governed solely by the internal laws of the State of </w:t>
      </w:r>
      <w:r>
        <w:rPr>
          <w:rFonts w:ascii="Times New Roman" w:hAnsi="Times New Roman" w:cs="Times New Roman"/>
          <w:sz w:val="22"/>
          <w:szCs w:val="22"/>
        </w:rPr>
        <w:t>North Carolina</w:t>
      </w:r>
      <w:r w:rsidRPr="00DD776D">
        <w:rPr>
          <w:rFonts w:ascii="Times New Roman" w:hAnsi="Times New Roman" w:cs="Times New Roman"/>
          <w:sz w:val="22"/>
          <w:szCs w:val="22"/>
        </w:rPr>
        <w:t xml:space="preserve">, without reference to such State’s principles of conflicts of law. </w:t>
      </w:r>
    </w:p>
    <w:p w14:paraId="04DDD734" w14:textId="77777777" w:rsidR="003701EE" w:rsidRPr="00DD776D" w:rsidRDefault="003701EE" w:rsidP="003701EE">
      <w:pPr>
        <w:numPr>
          <w:ilvl w:val="0"/>
          <w:numId w:val="7"/>
        </w:numPr>
        <w:spacing w:after="120"/>
        <w:rPr>
          <w:rFonts w:ascii="Times New Roman" w:hAnsi="Times New Roman" w:cs="Times New Roman"/>
          <w:sz w:val="22"/>
          <w:szCs w:val="22"/>
        </w:rPr>
      </w:pPr>
      <w:r w:rsidRPr="00DD776D">
        <w:rPr>
          <w:rFonts w:ascii="Times New Roman" w:hAnsi="Times New Roman" w:cs="Times New Roman"/>
          <w:i/>
          <w:sz w:val="22"/>
          <w:szCs w:val="22"/>
        </w:rPr>
        <w:t>Severability</w:t>
      </w:r>
      <w:r w:rsidRPr="00DD776D">
        <w:rPr>
          <w:rFonts w:ascii="Times New Roman" w:hAnsi="Times New Roman" w:cs="Times New Roman"/>
          <w:sz w:val="22"/>
          <w:szCs w:val="22"/>
        </w:rPr>
        <w:t xml:space="preserve">. To the extent permitted by applicable law, the parties hereby waive any provision of law that would render any clause of this Agreement invalid or otherwise unenforceable in any respect. </w:t>
      </w:r>
      <w:proofErr w:type="gramStart"/>
      <w:r w:rsidRPr="00DD776D">
        <w:rPr>
          <w:rFonts w:ascii="Times New Roman" w:hAnsi="Times New Roman" w:cs="Times New Roman"/>
          <w:sz w:val="22"/>
          <w:szCs w:val="22"/>
        </w:rPr>
        <w:t>In the event that</w:t>
      </w:r>
      <w:proofErr w:type="gramEnd"/>
      <w:r w:rsidRPr="00DD776D">
        <w:rPr>
          <w:rFonts w:ascii="Times New Roman" w:hAnsi="Times New Roman" w:cs="Times New Roman"/>
          <w:sz w:val="22"/>
          <w:szCs w:val="22"/>
        </w:rPr>
        <w:t xml:space="preserve">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14:paraId="4D95ABA6" w14:textId="77777777" w:rsidR="003701EE" w:rsidRPr="00DD776D" w:rsidRDefault="003701EE" w:rsidP="003701EE">
      <w:pPr>
        <w:numPr>
          <w:ilvl w:val="0"/>
          <w:numId w:val="7"/>
        </w:numPr>
        <w:spacing w:after="120"/>
        <w:rPr>
          <w:rFonts w:ascii="Times New Roman" w:hAnsi="Times New Roman" w:cs="Times New Roman"/>
          <w:sz w:val="22"/>
          <w:szCs w:val="22"/>
        </w:rPr>
      </w:pPr>
      <w:r w:rsidRPr="00DD776D">
        <w:rPr>
          <w:rFonts w:ascii="Times New Roman" w:hAnsi="Times New Roman" w:cs="Times New Roman"/>
          <w:i/>
          <w:sz w:val="22"/>
          <w:szCs w:val="22"/>
        </w:rPr>
        <w:t>Conflicts among Attachments</w:t>
      </w:r>
      <w:r w:rsidRPr="00DD776D">
        <w:rPr>
          <w:rFonts w:ascii="Times New Roman" w:hAnsi="Times New Roman" w:cs="Times New Roman"/>
          <w:sz w:val="22"/>
          <w:szCs w:val="22"/>
        </w:rPr>
        <w:t xml:space="preserve">. If there is any conflict between the provisions of this Agreement and an Order Form, the Order Form will control.  </w:t>
      </w:r>
    </w:p>
    <w:p w14:paraId="01E6DD45" w14:textId="77777777" w:rsidR="003701EE" w:rsidRPr="00DD776D" w:rsidRDefault="003701EE" w:rsidP="003701EE">
      <w:pPr>
        <w:numPr>
          <w:ilvl w:val="0"/>
          <w:numId w:val="7"/>
        </w:numPr>
        <w:spacing w:after="120"/>
        <w:rPr>
          <w:rStyle w:val="CommentReference"/>
          <w:rFonts w:ascii="Times New Roman" w:hAnsi="Times New Roman" w:cs="Times New Roman"/>
          <w:sz w:val="22"/>
          <w:szCs w:val="22"/>
        </w:rPr>
      </w:pPr>
      <w:r w:rsidRPr="00DD776D">
        <w:rPr>
          <w:rFonts w:ascii="Times New Roman" w:hAnsi="Times New Roman" w:cs="Times New Roman"/>
          <w:i/>
          <w:color w:val="000000"/>
          <w:sz w:val="22"/>
          <w:szCs w:val="22"/>
        </w:rPr>
        <w:t>Force Majeure</w:t>
      </w:r>
      <w:r w:rsidRPr="00DD776D">
        <w:rPr>
          <w:rFonts w:ascii="Times New Roman" w:hAnsi="Times New Roman" w:cs="Times New Roman"/>
          <w:color w:val="000000"/>
          <w:sz w:val="22"/>
          <w:szCs w:val="22"/>
        </w:rPr>
        <w:t>.  Each party shall be excused from its obligations under this Agreement, except for any payment obligations, and shall have no liability for any resulting loss or damage, in the event and to the extent that its performance is delayed or prevented by any circumstance reasonably beyond its control, including, but not limited to, fire, flood, epidemic, pandemic, explosion, act of any government in its sovereign capacity, act of God or of the public enemy, strike, walkout or other labor dispute, and riot or civil disturbance.  Client will not be required to pay for any services which are not being performed hereunder for any of the above reasons.</w:t>
      </w:r>
    </w:p>
    <w:p w14:paraId="10C34B01" w14:textId="77777777" w:rsidR="003701EE" w:rsidRPr="00DD776D" w:rsidRDefault="003701EE" w:rsidP="003701EE">
      <w:pPr>
        <w:numPr>
          <w:ilvl w:val="0"/>
          <w:numId w:val="7"/>
        </w:numPr>
        <w:spacing w:after="120"/>
        <w:rPr>
          <w:rFonts w:ascii="Times New Roman" w:hAnsi="Times New Roman" w:cs="Times New Roman"/>
          <w:sz w:val="22"/>
          <w:szCs w:val="22"/>
        </w:rPr>
      </w:pPr>
      <w:r w:rsidRPr="00DD776D">
        <w:rPr>
          <w:rFonts w:ascii="Times New Roman" w:hAnsi="Times New Roman" w:cs="Times New Roman"/>
          <w:i/>
          <w:color w:val="000000"/>
          <w:sz w:val="22"/>
          <w:szCs w:val="22"/>
        </w:rPr>
        <w:t>E</w:t>
      </w:r>
      <w:r w:rsidRPr="00DD776D">
        <w:rPr>
          <w:rFonts w:ascii="Times New Roman" w:hAnsi="Times New Roman" w:cs="Times New Roman"/>
          <w:i/>
          <w:sz w:val="22"/>
          <w:szCs w:val="22"/>
        </w:rPr>
        <w:t>ntire Agreement</w:t>
      </w:r>
      <w:r w:rsidRPr="00DD776D">
        <w:rPr>
          <w:rFonts w:ascii="Times New Roman" w:hAnsi="Times New Roman" w:cs="Times New Roman"/>
          <w:sz w:val="22"/>
          <w:szCs w:val="22"/>
        </w:rPr>
        <w:t xml:space="preserve">. This Agreement, including the applicable Order Forms and Exhibits, sets forth the entire agreement of the parties and supersedes all prior or contemporaneous writings, negotiations, and discussions with respect to the subject matter hereof. Neither party has relied upon any such prior or contemporaneous communications. </w:t>
      </w:r>
    </w:p>
    <w:p w14:paraId="2F211BEA" w14:textId="77777777" w:rsidR="003701EE" w:rsidRPr="00DD776D" w:rsidRDefault="003701EE" w:rsidP="003701EE">
      <w:pPr>
        <w:numPr>
          <w:ilvl w:val="0"/>
          <w:numId w:val="7"/>
        </w:numPr>
        <w:spacing w:after="120"/>
        <w:rPr>
          <w:rFonts w:ascii="Times New Roman" w:hAnsi="Times New Roman" w:cs="Times New Roman"/>
          <w:sz w:val="22"/>
          <w:szCs w:val="22"/>
        </w:rPr>
      </w:pPr>
      <w:r w:rsidRPr="00DD776D">
        <w:rPr>
          <w:rFonts w:ascii="Times New Roman" w:hAnsi="Times New Roman" w:cs="Times New Roman"/>
          <w:i/>
          <w:sz w:val="22"/>
          <w:szCs w:val="22"/>
        </w:rPr>
        <w:t>Counterparts</w:t>
      </w:r>
      <w:r w:rsidRPr="00DD776D">
        <w:rPr>
          <w:rFonts w:ascii="Times New Roman" w:hAnsi="Times New Roman" w:cs="Times New Roman"/>
          <w:sz w:val="22"/>
          <w:szCs w:val="22"/>
        </w:rPr>
        <w:t xml:space="preserve">. This Agreement may be executed in any number of </w:t>
      </w:r>
      <w:proofErr w:type="gramStart"/>
      <w:r w:rsidRPr="00DD776D">
        <w:rPr>
          <w:rFonts w:ascii="Times New Roman" w:hAnsi="Times New Roman" w:cs="Times New Roman"/>
          <w:sz w:val="22"/>
          <w:szCs w:val="22"/>
        </w:rPr>
        <w:t>counterparts</w:t>
      </w:r>
      <w:proofErr w:type="gramEnd"/>
      <w:r w:rsidRPr="00DD776D">
        <w:rPr>
          <w:rFonts w:ascii="Times New Roman" w:hAnsi="Times New Roman" w:cs="Times New Roman"/>
          <w:sz w:val="22"/>
          <w:szCs w:val="22"/>
        </w:rPr>
        <w:t xml:space="preserve"> and each will be considered an original. Counterparts may be delivered via facsimile, electronic mail (including pdf or any electronic signature complying with the U.S. federal ESIGN Act of 2000, </w:t>
      </w:r>
      <w:r w:rsidRPr="00DD776D">
        <w:rPr>
          <w:rFonts w:ascii="Times New Roman" w:hAnsi="Times New Roman" w:cs="Times New Roman"/>
          <w:i/>
          <w:sz w:val="22"/>
          <w:szCs w:val="22"/>
        </w:rPr>
        <w:t>e.g.</w:t>
      </w:r>
      <w:r w:rsidRPr="00DD776D">
        <w:rPr>
          <w:rFonts w:ascii="Times New Roman" w:hAnsi="Times New Roman" w:cs="Times New Roman"/>
          <w:sz w:val="22"/>
          <w:szCs w:val="22"/>
        </w:rPr>
        <w:t>, www.docusign.com) or other transmission method and any counterpart so delivered shall be deemed to have been duly and validly delivered and be valid and effective for all purposes. Slight variations in the form of signature page counterpart executed by any party hereto (including different footnotes or document numbers) shall be considered immaterial and shall not invalidate any such counterpart signature.</w:t>
      </w:r>
    </w:p>
    <w:p w14:paraId="2438B37B" w14:textId="77777777" w:rsidR="003701EE" w:rsidRDefault="003701EE" w:rsidP="003701EE"/>
    <w:p w14:paraId="03D5A843" w14:textId="77777777" w:rsidR="0025207C" w:rsidRDefault="0025207C"/>
    <w:sectPr w:rsidR="0025207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5AE1" w14:textId="77777777" w:rsidR="00390788" w:rsidRDefault="00390788" w:rsidP="003701EE">
      <w:r>
        <w:separator/>
      </w:r>
    </w:p>
  </w:endnote>
  <w:endnote w:type="continuationSeparator" w:id="0">
    <w:p w14:paraId="78B71B4B" w14:textId="77777777" w:rsidR="00390788" w:rsidRDefault="00390788" w:rsidP="0037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5861446"/>
      <w:docPartObj>
        <w:docPartGallery w:val="Page Numbers (Bottom of Page)"/>
        <w:docPartUnique/>
      </w:docPartObj>
    </w:sdtPr>
    <w:sdtContent>
      <w:p w14:paraId="15BE9431" w14:textId="1CF04814" w:rsidR="003701EE" w:rsidRDefault="003701EE" w:rsidP="00E25C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47E40" w14:textId="77777777" w:rsidR="003701EE" w:rsidRDefault="00370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9685747"/>
      <w:docPartObj>
        <w:docPartGallery w:val="Page Numbers (Bottom of Page)"/>
        <w:docPartUnique/>
      </w:docPartObj>
    </w:sdtPr>
    <w:sdtContent>
      <w:p w14:paraId="4452C8FB" w14:textId="15EB05BB" w:rsidR="003701EE" w:rsidRDefault="003701EE" w:rsidP="00E25C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968540" w14:textId="1A46E2E5" w:rsidR="003701EE" w:rsidRDefault="003701EE" w:rsidP="003701EE">
    <w:pPr>
      <w:pStyle w:val="Footer"/>
      <w:pBdr>
        <w:bottom w:val="single" w:sz="4" w:space="1" w:color="auto"/>
      </w:pBdr>
      <w:rPr>
        <w:b/>
        <w:bCs/>
      </w:rPr>
    </w:pPr>
  </w:p>
  <w:p w14:paraId="0082B19C" w14:textId="77777777" w:rsidR="003701EE" w:rsidRPr="00F01C71" w:rsidRDefault="003701EE" w:rsidP="003701EE">
    <w:pPr>
      <w:pStyle w:val="Footer"/>
      <w:rPr>
        <w:b/>
        <w:bCs/>
      </w:rPr>
    </w:pPr>
    <w:r w:rsidRPr="00F01C71">
      <w:rPr>
        <w:b/>
        <w:bCs/>
      </w:rPr>
      <w:t>Electronic Lab Logs, Inc</w:t>
    </w:r>
  </w:p>
  <w:p w14:paraId="30E45A7B" w14:textId="77777777" w:rsidR="003701EE" w:rsidRDefault="003701EE" w:rsidP="003701EE">
    <w:pPr>
      <w:pStyle w:val="Footer"/>
    </w:pPr>
    <w:r>
      <w:t>803 S College Rd, Ste G, Wilmington NC, 28403</w:t>
    </w:r>
  </w:p>
  <w:p w14:paraId="436FEBFD" w14:textId="77777777" w:rsidR="003701EE" w:rsidRDefault="003701EE" w:rsidP="003701EE">
    <w:pPr>
      <w:pStyle w:val="Footer"/>
    </w:pPr>
    <w:r>
      <w:t>(844) 522-5647</w:t>
    </w:r>
  </w:p>
  <w:p w14:paraId="41BC6CE4" w14:textId="7FE3F029" w:rsidR="003701EE" w:rsidRDefault="003701EE">
    <w:pPr>
      <w:pStyle w:val="Footer"/>
    </w:pPr>
    <w:r>
      <w:t>contracts@lablogs.com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3CF3" w14:textId="77777777" w:rsidR="00390788" w:rsidRDefault="00390788" w:rsidP="003701EE">
      <w:r>
        <w:separator/>
      </w:r>
    </w:p>
  </w:footnote>
  <w:footnote w:type="continuationSeparator" w:id="0">
    <w:p w14:paraId="0B67746F" w14:textId="77777777" w:rsidR="00390788" w:rsidRDefault="00390788" w:rsidP="00370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3B82" w14:textId="4593525F" w:rsidR="003701EE" w:rsidRDefault="003701EE" w:rsidP="003701EE">
    <w:pPr>
      <w:pStyle w:val="Header"/>
      <w:jc w:val="center"/>
    </w:pPr>
    <w:r>
      <w:rPr>
        <w:noProof/>
      </w:rPr>
      <w:drawing>
        <wp:inline distT="0" distB="0" distL="0" distR="0" wp14:anchorId="3FCBDEED" wp14:editId="0B3410D4">
          <wp:extent cx="998512" cy="468052"/>
          <wp:effectExtent l="0" t="0" r="5080" b="1905"/>
          <wp:docPr id="167355201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552012"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98512" cy="468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604"/>
    <w:multiLevelType w:val="hybridMultilevel"/>
    <w:tmpl w:val="EDF67A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852A5"/>
    <w:multiLevelType w:val="hybridMultilevel"/>
    <w:tmpl w:val="94A86E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846E6"/>
    <w:multiLevelType w:val="hybridMultilevel"/>
    <w:tmpl w:val="FBC0A856"/>
    <w:lvl w:ilvl="0" w:tplc="3D4E66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A95314"/>
    <w:multiLevelType w:val="hybridMultilevel"/>
    <w:tmpl w:val="B7723A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61110"/>
    <w:multiLevelType w:val="hybridMultilevel"/>
    <w:tmpl w:val="76BA27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ED7B64"/>
    <w:multiLevelType w:val="hybridMultilevel"/>
    <w:tmpl w:val="CD561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64B4C"/>
    <w:multiLevelType w:val="hybridMultilevel"/>
    <w:tmpl w:val="BDFAC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2002C1"/>
    <w:multiLevelType w:val="hybridMultilevel"/>
    <w:tmpl w:val="9FF62656"/>
    <w:lvl w:ilvl="0" w:tplc="28DE20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5772920">
    <w:abstractNumId w:val="4"/>
  </w:num>
  <w:num w:numId="2" w16cid:durableId="1667442597">
    <w:abstractNumId w:val="0"/>
  </w:num>
  <w:num w:numId="3" w16cid:durableId="680936901">
    <w:abstractNumId w:val="6"/>
  </w:num>
  <w:num w:numId="4" w16cid:durableId="1401714648">
    <w:abstractNumId w:val="5"/>
  </w:num>
  <w:num w:numId="5" w16cid:durableId="1744066606">
    <w:abstractNumId w:val="1"/>
  </w:num>
  <w:num w:numId="6" w16cid:durableId="898974752">
    <w:abstractNumId w:val="7"/>
  </w:num>
  <w:num w:numId="7" w16cid:durableId="922839235">
    <w:abstractNumId w:val="3"/>
  </w:num>
  <w:num w:numId="8" w16cid:durableId="1159421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EE"/>
    <w:rsid w:val="001F1D37"/>
    <w:rsid w:val="0025207C"/>
    <w:rsid w:val="003701EE"/>
    <w:rsid w:val="00390788"/>
    <w:rsid w:val="003F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2FE2"/>
  <w15:chartTrackingRefBased/>
  <w15:docId w15:val="{4BC82721-61B9-0E4E-AC15-6075F9D2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EE"/>
    <w:rPr>
      <w:rFonts w:ascii="Arial" w:eastAsia="Calibri"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1EE"/>
    <w:pPr>
      <w:tabs>
        <w:tab w:val="center" w:pos="4680"/>
        <w:tab w:val="right" w:pos="9360"/>
      </w:tabs>
    </w:pPr>
  </w:style>
  <w:style w:type="character" w:customStyle="1" w:styleId="HeaderChar">
    <w:name w:val="Header Char"/>
    <w:basedOn w:val="DefaultParagraphFont"/>
    <w:link w:val="Header"/>
    <w:uiPriority w:val="99"/>
    <w:rsid w:val="003701EE"/>
  </w:style>
  <w:style w:type="paragraph" w:styleId="Footer">
    <w:name w:val="footer"/>
    <w:basedOn w:val="Normal"/>
    <w:link w:val="FooterChar"/>
    <w:uiPriority w:val="99"/>
    <w:unhideWhenUsed/>
    <w:rsid w:val="003701EE"/>
    <w:pPr>
      <w:tabs>
        <w:tab w:val="center" w:pos="4680"/>
        <w:tab w:val="right" w:pos="9360"/>
      </w:tabs>
    </w:pPr>
  </w:style>
  <w:style w:type="character" w:customStyle="1" w:styleId="FooterChar">
    <w:name w:val="Footer Char"/>
    <w:basedOn w:val="DefaultParagraphFont"/>
    <w:link w:val="Footer"/>
    <w:uiPriority w:val="99"/>
    <w:rsid w:val="003701EE"/>
  </w:style>
  <w:style w:type="character" w:styleId="PageNumber">
    <w:name w:val="page number"/>
    <w:basedOn w:val="DefaultParagraphFont"/>
    <w:uiPriority w:val="99"/>
    <w:semiHidden/>
    <w:unhideWhenUsed/>
    <w:rsid w:val="003701EE"/>
  </w:style>
  <w:style w:type="character" w:styleId="CommentReference">
    <w:name w:val="annotation reference"/>
    <w:uiPriority w:val="99"/>
    <w:semiHidden/>
    <w:unhideWhenUsed/>
    <w:rsid w:val="003701EE"/>
    <w:rPr>
      <w:sz w:val="16"/>
      <w:szCs w:val="16"/>
    </w:rPr>
  </w:style>
  <w:style w:type="character" w:customStyle="1" w:styleId="apple-style-span">
    <w:name w:val="apple-style-span"/>
    <w:rsid w:val="003701EE"/>
  </w:style>
  <w:style w:type="paragraph" w:styleId="ListParagraph">
    <w:name w:val="List Paragraph"/>
    <w:basedOn w:val="Normal"/>
    <w:uiPriority w:val="34"/>
    <w:qFormat/>
    <w:rsid w:val="003701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5121</Words>
  <Characters>27604</Characters>
  <Application>Microsoft Office Word</Application>
  <DocSecurity>0</DocSecurity>
  <Lines>405</Lines>
  <Paragraphs>76</Paragraphs>
  <ScaleCrop>false</ScaleCrop>
  <Company/>
  <LinksUpToDate>false</LinksUpToDate>
  <CharactersWithSpaces>32649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Summers</dc:creator>
  <cp:keywords/>
  <dc:description/>
  <cp:lastModifiedBy>Daniel Summers</cp:lastModifiedBy>
  <cp:revision>1</cp:revision>
  <dcterms:created xsi:type="dcterms:W3CDTF">2023-11-02T16:43:00Z</dcterms:created>
  <dcterms:modified xsi:type="dcterms:W3CDTF">2023-11-02T16:46:00Z</dcterms:modified>
</cp:coreProperties>
</file>